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D4B05" w:rsidTr="00BD4B0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5" w:rsidRDefault="00BD4B05">
            <w:pPr>
              <w:spacing w:before="60" w:after="120"/>
              <w:jc w:val="center"/>
              <w:rPr>
                <w:rFonts w:ascii="Arial Narrow" w:hAnsi="Arial Narrow" w:cs="Arial"/>
                <w:b/>
                <w:kern w:val="2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Wniosek o zmianę w umowie</w:t>
            </w:r>
          </w:p>
          <w:p w:rsidR="00BD4B05" w:rsidRDefault="00BD4B05">
            <w:pPr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Program Operacyjny Wiedza Edukacja Rozwój</w:t>
            </w:r>
          </w:p>
          <w:p w:rsidR="00BD4B05" w:rsidRDefault="00BD4B05">
            <w:pPr>
              <w:spacing w:after="60"/>
              <w:jc w:val="center"/>
              <w:outlineLvl w:val="0"/>
              <w:rPr>
                <w:rFonts w:ascii="Arial Narrow" w:hAnsi="Arial Narrow" w:cs="Arial"/>
                <w:b/>
                <w:kern w:val="2"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Szkolnictwo Wyższe</w:t>
            </w:r>
          </w:p>
        </w:tc>
      </w:tr>
    </w:tbl>
    <w:p w:rsidR="00BD4B05" w:rsidRDefault="00BD4B05" w:rsidP="00BD4B05">
      <w:pPr>
        <w:rPr>
          <w:vanish/>
          <w:kern w:val="2"/>
        </w:rPr>
      </w:pPr>
    </w:p>
    <w:tbl>
      <w:tblPr>
        <w:tblpPr w:leftFromText="141" w:rightFromText="141" w:vertAnchor="text" w:horzAnchor="margin" w:tblpY="289"/>
        <w:tblW w:w="96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4"/>
        <w:gridCol w:w="6376"/>
      </w:tblGrid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 w:rsidP="0033774D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201</w:t>
            </w:r>
            <w:r w:rsidR="0033774D">
              <w:rPr>
                <w:rFonts w:ascii="Arial Narrow" w:hAnsi="Arial Narrow" w:cs="Arial"/>
                <w:sz w:val="24"/>
                <w:szCs w:val="24"/>
                <w:lang w:val="pl-PL"/>
              </w:rPr>
              <w:t>8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-1-POWER-HE-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Tytuł Projektu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Zagraniczna mobilność studentów niepełnosprawnych oraz znajdujących się w trudnej sytuacji materialnej. Edycja 2.</w:t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spacing w:before="20" w:after="20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D4B05" w:rsidRDefault="00BD4B05" w:rsidP="00BD4B05">
      <w:pPr>
        <w:rPr>
          <w:rFonts w:ascii="Arial Narrow" w:hAnsi="Arial Narrow" w:cs="Arial"/>
          <w:kern w:val="2"/>
        </w:rPr>
      </w:pPr>
    </w:p>
    <w:p w:rsidR="00BD4B05" w:rsidRDefault="00BD4B05" w:rsidP="00BD4B05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ind w:right="113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D4B05" w:rsidTr="00BD4B0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D4B05" w:rsidRDefault="00BD4B05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ZESTAWIENIE ZMIAN DO UMOWY</w:t>
            </w:r>
          </w:p>
        </w:tc>
      </w:tr>
    </w:tbl>
    <w:p w:rsidR="00BD4B05" w:rsidRDefault="00BD4B05" w:rsidP="00BD4B05">
      <w:pPr>
        <w:pStyle w:val="Nagwek"/>
        <w:outlineLvl w:val="0"/>
        <w:rPr>
          <w:rFonts w:ascii="Arial Narrow" w:hAnsi="Arial Narrow" w:cs="Arial"/>
          <w:kern w:val="2"/>
        </w:rPr>
      </w:pP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Zmiany w Umowie dokonywane są na podstawie pisemnego wniosku, opatrzonego datą i własnoręcznym podpisem przedstawiciela prawnego Beneficjenta. Zmiany te muszą również uzyskać formalną akceptację Fundacji Rozwoju Systemu Edukacji.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Wniosek o zmianę warunków umowy powinien zostać wysłany </w:t>
      </w:r>
      <w:r>
        <w:rPr>
          <w:rFonts w:ascii="Arial Narrow" w:hAnsi="Arial Narrow" w:cs="Arial"/>
          <w:b/>
        </w:rPr>
        <w:t>najpóźniej na 30 dni</w:t>
      </w:r>
      <w:r>
        <w:rPr>
          <w:rFonts w:ascii="Arial Narrow" w:hAnsi="Arial Narrow" w:cs="Arial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Prosimy pamiętać, że zmiany w formie aneksu do umowy wchodzą w życie dopiero po ich podpisaniu przez Fundację Rozwoju Systemu Edukacji lub z dniem akceptacji wniosku dotyczącego potrzeby wprowadzenia zmiany.</w:t>
      </w:r>
    </w:p>
    <w:p w:rsidR="00BD4B05" w:rsidRDefault="00BD4B05" w:rsidP="00BD4B05">
      <w:pPr>
        <w:spacing w:before="120" w:after="120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 wypełnieniu Wniosek odesłać należy na adres: 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Fundacja Rozwoju Systemu Edukacji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POWER HE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Aleje Jerozolimskie 142 A</w:t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02 - 305 Warszawa</w:t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Własnoręczny podpis osoby uprawnionej do reprezentowania Beneficjenta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Imię i nazwisko przedstawiciela prawnego organizacji Beneficjenta: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Stanowisko w organizacji Beneficjenta: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Miejscowość i data: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_______________________________</w:t>
      </w: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  <w:r>
        <w:rPr>
          <w:rFonts w:ascii="Arial Narrow" w:hAnsi="Arial Narrow" w:cs="Arial"/>
          <w:sz w:val="22"/>
          <w:szCs w:val="22"/>
        </w:rPr>
        <w:tab/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>
        <w:rPr>
          <w:rFonts w:ascii="Arial Narrow" w:hAnsi="Arial Narrow" w:cs="Arial"/>
          <w:b/>
        </w:rPr>
        <w:lastRenderedPageBreak/>
        <w:t>Prosimy o zaznaczenie oraz opisanie zmiany, która ma być wprowadzona wraz z jej uzasadnieniem: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p w:rsidR="00BD4B05" w:rsidRDefault="00BD4B05" w:rsidP="00BD4B05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(jeżeli zmianie nazwy nie towarzyszy zmiana formy prawnej, „Wniosek o zmianę do umowy” nie ma zastosowania (zmiana nazwy nie wymaga aneksowania umowy)</w:t>
      </w:r>
    </w:p>
    <w:p w:rsidR="00BD4B05" w:rsidRDefault="00BD4B05" w:rsidP="00BD4B05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Zmiana rachunku bankowego – </w:t>
      </w:r>
      <w:r>
        <w:rPr>
          <w:rFonts w:ascii="Arial Narrow" w:hAnsi="Arial Narrow" w:cs="Arial"/>
          <w:u w:val="single"/>
        </w:rPr>
        <w:t xml:space="preserve">należy również złożyć Ankietę Beneficjenta w systemie Dokumentów </w:t>
      </w:r>
      <w:proofErr w:type="spellStart"/>
      <w:r>
        <w:rPr>
          <w:rFonts w:ascii="Arial Narrow" w:hAnsi="Arial Narrow" w:cs="Arial"/>
          <w:u w:val="single"/>
        </w:rPr>
        <w:t>OnLine</w:t>
      </w:r>
      <w:proofErr w:type="spellEnd"/>
      <w:r>
        <w:rPr>
          <w:rFonts w:ascii="Arial Narrow" w:hAnsi="Arial Narrow" w:cs="Arial"/>
          <w:u w:val="single"/>
        </w:rPr>
        <w:t xml:space="preserve"> FRSE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Zmiana okresu realizacji projektu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harmonogramu sprawozdawczości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fldChar w:fldCharType="end"/>
      </w:r>
      <w:bookmarkEnd w:id="1"/>
      <w:r>
        <w:rPr>
          <w:rFonts w:ascii="Arial Narrow" w:hAnsi="Arial Narrow" w:cs="Arial"/>
        </w:rPr>
        <w:tab/>
        <w:t>Zmiany w budżecie (zmniejszenie/zwiększenie/przekroczenie dopuszczalnych w umowie limitów przesunięć między kategoriami, np. przesunięcia między kategoriami, zmniejszenie wysokości grantu)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Zmiana instytucji koordynującej projekt</w:t>
      </w:r>
    </w:p>
    <w:p w:rsidR="00BD4B05" w:rsidRDefault="00BD4B05" w:rsidP="00BD4B05">
      <w:pPr>
        <w:pStyle w:val="Nagwek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BD4B05" w:rsidTr="00BD4B0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pStyle w:val="Nagwek"/>
              <w:rPr>
                <w:rFonts w:ascii="Arial Narrow" w:hAnsi="Arial Narrow" w:cs="Arial"/>
                <w:kern w:val="2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</w:instrText>
            </w:r>
            <w:bookmarkStart w:id="2" w:name="Tekst1"/>
            <w:r>
              <w:rPr>
                <w:rFonts w:ascii="Arial Narrow" w:hAnsi="Arial Narrow" w:cs="Arial"/>
              </w:rPr>
              <w:instrText xml:space="preserve">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fldChar w:fldCharType="end"/>
            </w:r>
            <w:bookmarkEnd w:id="2"/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BD4B05" w:rsidRDefault="00BD4B05" w:rsidP="00BD4B05">
      <w:pPr>
        <w:pStyle w:val="Nagwek"/>
        <w:rPr>
          <w:rFonts w:ascii="Arial Narrow" w:hAnsi="Arial Narrow" w:cs="Arial"/>
          <w:kern w:val="2"/>
        </w:rPr>
      </w:pP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Opinia pracownika FRSE: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D4B05" w:rsidTr="00BD4B0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pStyle w:val="Nagwek"/>
              <w:rPr>
                <w:rFonts w:ascii="Arial Narrow" w:hAnsi="Arial Narrow" w:cs="Arial"/>
                <w:kern w:val="2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BD4B05" w:rsidRDefault="00BD4B05" w:rsidP="00BD4B05">
      <w:pPr>
        <w:pStyle w:val="Nagwek"/>
        <w:jc w:val="center"/>
        <w:rPr>
          <w:rFonts w:ascii="Arial Narrow" w:hAnsi="Arial Narrow" w:cs="Arial"/>
          <w:kern w:val="2"/>
        </w:rPr>
      </w:pPr>
    </w:p>
    <w:p w:rsidR="00BD4B05" w:rsidRDefault="00BD4B05" w:rsidP="00BD4B05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BD4B05" w:rsidTr="00BD4B0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05" w:rsidRDefault="00BD4B05">
            <w:pPr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05" w:rsidRDefault="00BD4B05">
            <w:pPr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</w:rPr>
              <w:t>Akceptacja Z-</w:t>
            </w:r>
            <w:proofErr w:type="spellStart"/>
            <w:r>
              <w:rPr>
                <w:rFonts w:ascii="Arial Narrow" w:hAnsi="Arial Narrow" w:cs="Arial"/>
                <w:b/>
              </w:rPr>
              <w:t>cy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Dyrektora/Dyrektora</w:t>
            </w:r>
          </w:p>
        </w:tc>
      </w:tr>
      <w:tr w:rsidR="00BD4B05" w:rsidTr="00BD4B0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</w:tc>
      </w:tr>
    </w:tbl>
    <w:p w:rsidR="00BD4B05" w:rsidRDefault="00BD4B05" w:rsidP="00BD4B05">
      <w:pPr>
        <w:rPr>
          <w:kern w:val="2"/>
        </w:rPr>
      </w:pPr>
    </w:p>
    <w:p w:rsidR="00BD4B05" w:rsidRDefault="00BD4B05" w:rsidP="00BD4B05"/>
    <w:p w:rsidR="00CC3902" w:rsidRDefault="00CC3902"/>
    <w:sectPr w:rsidR="00CC3902" w:rsidSect="00925488">
      <w:headerReference w:type="default" r:id="rId7"/>
      <w:footerReference w:type="default" r:id="rId8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-90805</wp:posOffset>
          </wp:positionV>
          <wp:extent cx="7560310" cy="1318895"/>
          <wp:effectExtent l="0" t="0" r="2540" b="0"/>
          <wp:wrapNone/>
          <wp:docPr id="11" name="Obraz 11" descr="stopka POWER 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-339090</wp:posOffset>
          </wp:positionV>
          <wp:extent cx="6715125" cy="4411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16358E"/>
    <w:rsid w:val="002C308D"/>
    <w:rsid w:val="002E0E37"/>
    <w:rsid w:val="0033774D"/>
    <w:rsid w:val="00340357"/>
    <w:rsid w:val="00387BD7"/>
    <w:rsid w:val="00583C25"/>
    <w:rsid w:val="00620BBC"/>
    <w:rsid w:val="006B6C82"/>
    <w:rsid w:val="00925488"/>
    <w:rsid w:val="009A0E19"/>
    <w:rsid w:val="009A3EBE"/>
    <w:rsid w:val="00AE00AF"/>
    <w:rsid w:val="00AF25A6"/>
    <w:rsid w:val="00BD4B05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D4B0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ParagraphFont1">
    <w:name w:val="Default Paragraph Font1"/>
    <w:next w:val="Normalny"/>
    <w:rsid w:val="00BD4B05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D4B0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ParagraphFont1">
    <w:name w:val="Default Paragraph Font1"/>
    <w:next w:val="Normalny"/>
    <w:rsid w:val="00BD4B05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adebska</cp:lastModifiedBy>
  <cp:revision>3</cp:revision>
  <cp:lastPrinted>2016-06-06T11:01:00Z</cp:lastPrinted>
  <dcterms:created xsi:type="dcterms:W3CDTF">2019-04-23T09:24:00Z</dcterms:created>
  <dcterms:modified xsi:type="dcterms:W3CDTF">2019-04-23T09:26:00Z</dcterms:modified>
</cp:coreProperties>
</file>