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C085" w14:textId="77777777"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14:paraId="284D99B1" w14:textId="384037FF"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F04CD4" w:rsidRPr="00C477C0">
        <w:rPr>
          <w:rFonts w:ascii="Times New Roman" w:hAnsi="Times New Roman" w:cs="Times New Roman"/>
          <w:b/>
          <w:sz w:val="24"/>
          <w:szCs w:val="24"/>
          <w:lang w:val="pl-PL"/>
        </w:rPr>
        <w:t>W OPARCIU O JEDNOSTKOWE STAWKI RYCZAŁTOWE</w:t>
      </w:r>
    </w:p>
    <w:p w14:paraId="440DDA04" w14:textId="64488233"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F04CD4" w:rsidRPr="00C477C0">
        <w:rPr>
          <w:rFonts w:ascii="Times New Roman" w:hAnsi="Times New Roman" w:cs="Times New Roman"/>
          <w:b/>
          <w:sz w:val="24"/>
          <w:szCs w:val="24"/>
          <w:lang w:val="pl-PL"/>
        </w:rPr>
        <w:t>jednostkowych stawek ryczałtowych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271A690" w14:textId="5E355C00" w:rsidR="00104950" w:rsidRPr="00A2694A" w:rsidRDefault="00F04CD4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 xml:space="preserve">udziału ryczałtowego, obliczonego z zastosowaniem </w:t>
      </w:r>
      <w:r>
        <w:rPr>
          <w:rFonts w:ascii="Times New Roman" w:hAnsi="Times New Roman"/>
          <w:sz w:val="24"/>
          <w:szCs w:val="24"/>
          <w:lang w:val="pl-PL"/>
        </w:rPr>
        <w:t xml:space="preserve">jednostkowych stawek </w:t>
      </w:r>
      <w:r w:rsidRPr="00A2694A">
        <w:rPr>
          <w:rFonts w:ascii="Times New Roman" w:hAnsi="Times New Roman"/>
          <w:sz w:val="24"/>
          <w:szCs w:val="24"/>
          <w:lang w:val="pl-PL"/>
        </w:rPr>
        <w:t>ryczałtowych,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D0FDDB8" w14:textId="1B453AFC" w:rsidR="00104950" w:rsidRPr="000E70C2" w:rsidRDefault="0085728E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4B9BBE7" w14:textId="77777777"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muszą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14:paraId="046A6184" w14:textId="77777777"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sz w:val="24"/>
          <w:szCs w:val="24"/>
          <w:lang w:val="pl-PL"/>
        </w:rPr>
        <w:t>obliczone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14:paraId="002BBB35" w14:textId="03CA6489"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jednostkowe</w:t>
      </w:r>
      <w:r w:rsidR="0085728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5728E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ryczałtowe stawki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8B980D9" w14:textId="77777777"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14:paraId="6F90DF32" w14:textId="77777777"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14:paraId="23CF6BA4" w14:textId="1737BB92" w:rsidR="00324ECF" w:rsidRPr="000909D8" w:rsidRDefault="00324ECF" w:rsidP="00324ECF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909D8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0909D8">
        <w:rPr>
          <w:rFonts w:ascii="Times New Roman" w:hAnsi="Times New Roman" w:cs="Times New Roman"/>
          <w:sz w:val="24"/>
          <w:szCs w:val="24"/>
          <w:lang w:val="pl-PL"/>
        </w:rPr>
        <w:t xml:space="preserve"> mus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Pr="000909D8">
        <w:rPr>
          <w:rFonts w:ascii="Times New Roman" w:hAnsi="Times New Roman" w:cs="Times New Roman"/>
          <w:sz w:val="24"/>
          <w:szCs w:val="24"/>
          <w:lang w:val="pl-PL"/>
        </w:rPr>
        <w:t xml:space="preserve"> podać uzasadnienie takiej zmiany.</w:t>
      </w:r>
    </w:p>
    <w:p w14:paraId="67612A66" w14:textId="10247521" w:rsidR="00324ECF" w:rsidRDefault="00324ECF" w:rsidP="00324EC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</w:t>
      </w:r>
      <w:r>
        <w:rPr>
          <w:rFonts w:ascii="Times New Roman" w:hAnsi="Times New Roman" w:cs="Times New Roman"/>
          <w:sz w:val="24"/>
          <w:szCs w:val="24"/>
          <w:lang w:val="pl-PL"/>
        </w:rPr>
        <w:t>z innych źródeł 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niż program Erasmus+ (np. uczestnik mobilności jest już na miejscu w odniesieniu do działania innego niż to dofinansowane w ramach Umowy),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muszą</w:t>
      </w:r>
      <w:r w:rsidRPr="00733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odnotować taką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sytuacj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każdej takiej mobilności.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takim przypadku nie zostanie przyznane dofinansowanie kosztów podróży.</w:t>
      </w:r>
    </w:p>
    <w:p w14:paraId="6099C186" w14:textId="7BB6E454" w:rsidR="004E2C4A" w:rsidRPr="00942286" w:rsidRDefault="00324ECF" w:rsidP="00942286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Kwota dofinansowania kosztów </w:t>
      </w:r>
      <w:r w:rsidRPr="00EB662E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zostanie obliczona poprzez pomnożenie liczby uczestników z uwzględnieniem dystansu podróży, </w:t>
      </w:r>
      <w:r w:rsidRPr="00EB662E">
        <w:rPr>
          <w:rFonts w:ascii="Times New Roman" w:hAnsi="Times New Roman" w:cs="Times New Roman"/>
          <w:bCs/>
          <w:sz w:val="24"/>
          <w:szCs w:val="24"/>
          <w:lang w:val="pl-PL"/>
        </w:rPr>
        <w:t>włącznie z osobami towarzyszącymi</w:t>
      </w:r>
      <w:r w:rsidRPr="00EB662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przez ryczałtową stawkę jednostkową właściwą dla danego dystansu podróży, jak określono w załączniku IV umowy. </w:t>
      </w:r>
      <w:r w:rsidR="0085728E">
        <w:rPr>
          <w:rFonts w:ascii="Times New Roman" w:hAnsi="Times New Roman" w:cs="Times New Roman"/>
          <w:sz w:val="24"/>
          <w:szCs w:val="24"/>
          <w:lang w:val="pl-PL"/>
        </w:rPr>
        <w:t>Jednostkowa stawka r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yczałtowa, której wysokość uzależniona jest od dystansu podróży, będzie stanowić kwotę dofinansowania podróży z miejsca wyjazdu do miejsca przyjazdu i z</w:t>
      </w:r>
      <w:r w:rsidRPr="00EB662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powrotem.</w:t>
      </w:r>
    </w:p>
    <w:p w14:paraId="05A215A3" w14:textId="781F66AD" w:rsidR="00324ECF" w:rsidRDefault="00324ECF" w:rsidP="0094228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muszą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 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dostępnego na stronie internetowej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7B38E2" w:rsidRPr="007B38E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http://ec.europa.eu/programmes/erasmus-</w:t>
        </w:r>
        <w:r w:rsidR="007B38E2" w:rsidRPr="00EB662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plus/tools/distance_en.htm</w:t>
        </w:r>
      </w:hyperlink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624CD88" w14:textId="287FE20D" w:rsidR="00324ECF" w:rsidRDefault="00324ECF" w:rsidP="0085728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eneficjenci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oblicz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na podstawie mających zastosowanie ryczałtowych stawek jednostkowych. </w:t>
      </w:r>
    </w:p>
    <w:p w14:paraId="3CEDA08A" w14:textId="77777777" w:rsidR="00324ECF" w:rsidRPr="00376749" w:rsidRDefault="00324ECF" w:rsidP="00324EC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Kwalifikowalność działania: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34A893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33CC19" w14:textId="5283BA86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realizowanie przez uczestnika działania.</w:t>
      </w:r>
    </w:p>
    <w:p w14:paraId="5C299381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FD33B" w14:textId="77777777" w:rsidR="00B76613" w:rsidRPr="008758CC" w:rsidRDefault="00B76613" w:rsidP="00B7661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66576635" w14:textId="4D355C8A" w:rsidR="00B76613" w:rsidRDefault="0085728E" w:rsidP="0085728E">
      <w:pPr>
        <w:spacing w:before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>otwierdzenie uczestnictwa w działaniu w formie z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świadczeni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podpisane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organizację przyjmującą, z podaniem imienia i nazwiska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celu działania, 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14:paraId="41F8EF1F" w14:textId="77777777" w:rsidR="006D55F6" w:rsidRPr="00660D96" w:rsidRDefault="006D55F6" w:rsidP="006D55F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FA595F" w14:textId="77777777"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14:paraId="70435492" w14:textId="584867D2" w:rsidR="005916C3" w:rsidRDefault="00104950" w:rsidP="008758C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85728E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nie kwoty dofinansowania</w:t>
      </w:r>
      <w:r w:rsidR="007F776D"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  <w:r w:rsidR="007F77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21054AE" w14:textId="2BBA828A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uczestnika, włączając osoby towarzyszące, przez ryczałtową  stawkę jednostkową na dzień/miesiąc w określonej kategorii właściwej dla kraju przyjmującego,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ałączniku IV do Umowy. </w:t>
      </w:r>
      <w:r w:rsidR="00ED6C59">
        <w:rPr>
          <w:rFonts w:ascii="Times New Roman" w:hAnsi="Times New Roman" w:cs="Times New Roman"/>
          <w:sz w:val="24"/>
          <w:szCs w:val="24"/>
          <w:lang w:val="pl-PL"/>
        </w:rPr>
        <w:t>Jeśli ma to zastosowanie, p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rzy obliczaniu kwoty 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>Wsparcia indywidualnego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 można uwzględnić jeden dzień podróży przed rozpoczęciem okresu działania oraz jeden dzień podróży po zakończeniu okresu działania.</w:t>
      </w:r>
    </w:p>
    <w:p w14:paraId="278D89EE" w14:textId="77777777" w:rsidR="001F7946" w:rsidRPr="00AA6F3D" w:rsidRDefault="001F7946" w:rsidP="001F794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</w:t>
      </w:r>
      <w:r w:rsidR="00CB1C36" w:rsidRPr="00CB1C3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Pr="00CB1C36">
        <w:rPr>
          <w:rFonts w:ascii="Times New Roman" w:hAnsi="Times New Roman" w:cs="Times New Roman"/>
          <w:i/>
          <w:sz w:val="24"/>
          <w:szCs w:val="24"/>
          <w:lang w:val="pl-PL"/>
        </w:rPr>
        <w:t>indywidualnego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BF12674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co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podlegać zwrotowi, o ile nie uzgodniono inaczej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14:paraId="6D5D3CC7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B24B65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po przerwie, pod warunkiem, że data końcowa mobilności nie będzie późniejsza niż data końcowa projektu mobilności.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ziałani</w:t>
      </w:r>
      <w:r>
        <w:rPr>
          <w:rFonts w:ascii="Times New Roman" w:hAnsi="Times New Roman" w:cs="Times New Roman"/>
          <w:sz w:val="24"/>
          <w:szCs w:val="24"/>
          <w:lang w:val="pl-PL"/>
        </w:rPr>
        <w:t>a te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sprawozdać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 mobilność z przerwą.</w:t>
      </w:r>
    </w:p>
    <w:p w14:paraId="2CF19C40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4C0403C3" w14:textId="30640771" w:rsidR="001F7946" w:rsidRPr="00AA6F3D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 w danym okresie.</w:t>
      </w:r>
    </w:p>
    <w:p w14:paraId="511138BD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1CBA8FE4" w14:textId="21982AEE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4E2C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formie zaświadczenia podpisanego przez organizację przyjmującą z podaniem imienia i nazwiska uczestnika, celu działani</w:t>
      </w:r>
      <w:r w:rsidRPr="00E40746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</w:p>
    <w:p w14:paraId="3C2EE084" w14:textId="77777777" w:rsidR="001F7946" w:rsidRPr="001F7946" w:rsidRDefault="001F7946" w:rsidP="001F79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(d)    Sprawozdawczość:</w:t>
      </w:r>
    </w:p>
    <w:p w14:paraId="6D67F4C1" w14:textId="72184548" w:rsidR="00CD151F" w:rsidRPr="00AA6F3D" w:rsidRDefault="00CD151F" w:rsidP="00CD15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>
        <w:rPr>
          <w:rFonts w:ascii="Times New Roman" w:hAnsi="Times New Roman" w:cs="Times New Roman"/>
          <w:sz w:val="24"/>
          <w:szCs w:val="24"/>
          <w:lang w:val="pl-PL"/>
        </w:rPr>
        <w:t>muszą złożyć raport indywidualny uczestnika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online, w którym przedstawią informacje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oparte na faktach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ich wrażenia</w:t>
      </w:r>
      <w:r>
        <w:rPr>
          <w:rFonts w:ascii="Times New Roman" w:hAnsi="Times New Roman" w:cs="Times New Roman"/>
          <w:sz w:val="24"/>
          <w:szCs w:val="24"/>
          <w:lang w:val="pl-PL"/>
        </w:rPr>
        <w:t>ch z pobytu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oraz informacje o przygotowani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uczestników do wyjazdu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działaniach </w:t>
      </w:r>
      <w:r>
        <w:rPr>
          <w:rFonts w:ascii="Times New Roman" w:hAnsi="Times New Roman" w:cs="Times New Roman"/>
          <w:sz w:val="24"/>
          <w:szCs w:val="24"/>
          <w:lang w:val="pl-PL"/>
        </w:rPr>
        <w:t>projektowych po zakończeniu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2570EC" w14:textId="77777777"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500D40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14:paraId="5F69DB49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7B0E5948" w14:textId="77777777"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towarzysząc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E50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nie są uznawane za uczestników mobilności i nie są </w:t>
      </w:r>
      <w:r w:rsidR="003D7358">
        <w:rPr>
          <w:rFonts w:ascii="Times New Roman" w:hAnsi="Times New Roman" w:cs="Times New Roman"/>
          <w:sz w:val="24"/>
          <w:szCs w:val="24"/>
          <w:lang w:val="pl-PL"/>
        </w:rPr>
        <w:t>uwzględniane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0841038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14:paraId="156F384C" w14:textId="66A0B544"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CF6A23" w14:textId="77777777"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3E27B933" w14:textId="77777777"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14F8B65E" w14:textId="3BE8D1BB" w:rsidR="008B3E50" w:rsidRDefault="00D23CE5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CE5">
        <w:rPr>
          <w:rFonts w:ascii="Times New Roman" w:hAnsi="Times New Roman" w:cs="Times New Roman"/>
          <w:sz w:val="24"/>
          <w:szCs w:val="24"/>
          <w:lang w:val="pl-PL"/>
        </w:rPr>
        <w:t>Potwierdzenie uczestnictwa w działaniu w formie zaświadczenia podpisanego przez organizację przyjmującą z podaniem imienia i nazwiska uczestnika, celu działania, jak również daty jego rozpoczęcia i zakończenia.</w:t>
      </w:r>
    </w:p>
    <w:p w14:paraId="2478E9A6" w14:textId="77777777" w:rsidR="008B3E50" w:rsidRPr="00DE06B5" w:rsidRDefault="008B3E50" w:rsidP="008B3E50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D. Opłata za udział w kursie</w:t>
      </w:r>
    </w:p>
    <w:p w14:paraId="4DA8534E" w14:textId="64217334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3F5967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nie kwoty dofinansowania: </w:t>
      </w:r>
    </w:p>
    <w:p w14:paraId="4D90B48C" w14:textId="78F5A1A8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wota dofinansowania zostanie ustalona poprzez pomnożenie łącznej liczby dni przypadających na kurs przez mającą zastosowanie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ryczałtową stawkę jednostkową zgodnie z 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W odniesieniu do każdego uczestnika, </w:t>
      </w:r>
      <w:r w:rsidR="00855C10">
        <w:rPr>
          <w:rFonts w:ascii="Times New Roman" w:hAnsi="Times New Roman" w:cs="Times New Roman"/>
          <w:sz w:val="24"/>
          <w:szCs w:val="24"/>
          <w:lang w:val="pl-PL"/>
        </w:rPr>
        <w:t>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muszą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sprawozda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systemie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czy dany uczestnik brał udział w szkoleniu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kursu, za który należało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opłatę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(lub też nie)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rozpoczęcia i zakończenia takiego kursu. Przy ustalaniu kwoty dofinansowania w kategorii 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>Opłata za udział</w:t>
      </w:r>
      <w:r w:rsidR="002208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kursie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wzięte pod uwagę wyłącznie dni, w których kurs był realizowany.</w:t>
      </w:r>
    </w:p>
    <w:p w14:paraId="436B3733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03317F4A" w14:textId="12CBA8F0" w:rsidR="008B3E50" w:rsidRPr="00AA6F3D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 uczestnictwo w kursie z określonym zakresem programowym</w:t>
      </w:r>
      <w:r w:rsidR="00565879" w:rsidRPr="00AA6F3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udział w którym należało </w:t>
      </w:r>
      <w:r w:rsidR="001044D0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opłatę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udział w kursie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ECF29B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4923EB0B" w14:textId="77777777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zarejestrowania uczestnictwa w kursie i opłaty za niego wniesionej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faktury lub innego zaświadczenia wystawionego i podpisanego przez   organizatora kursu, z podaniem imienia i nazwiska uczestnika kursu, tytułu odbytego kursu, jak również daty rozpoczęcia i zakończenia 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 xml:space="preserve">udziału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 w tymże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kursie.</w:t>
      </w:r>
    </w:p>
    <w:p w14:paraId="01FCE176" w14:textId="77777777" w:rsidR="009622BA" w:rsidRPr="00AA6F3D" w:rsidRDefault="009622BA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6224E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14:paraId="192DFB1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1405D3E2" w14:textId="454EAC0C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</w:t>
      </w:r>
      <w:r w:rsidR="002E1D15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E9E3F9F" w14:textId="5AB01735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tów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7FB8B48" w14:textId="3D3BCC6A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14:paraId="681B1ECC" w14:textId="2CFC29B8"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ujęte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ałączniku II lub kwalifikowalne 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79698C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14:paraId="13D32037" w14:textId="6ACA9834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587974D" w14:textId="338E53ED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  z  wymogami  obowiązu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jących  przepisów  podatkowych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DC43D16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racjonalne, uzasadnione i zgodne z zasadami należytego zarządzania finansami,  w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14:paraId="4C686635" w14:textId="77777777"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niepokryte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14:paraId="5C25EAB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35A9C100" w14:textId="77777777"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14:paraId="4C5DED06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4A5AD8B8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38E702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14:paraId="1402FB3D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oszty te będą bezpośrednio dotyczyć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uczestników ze specjalnymi potrzebami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 i osób im towarzyszących,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16D1FE3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626D214D" w14:textId="6C750FAF" w:rsidR="00104950" w:rsidRPr="00AA6F3D" w:rsidRDefault="005B4FE4" w:rsidP="00E407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 dokumentujące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koszty powiązane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, z podaniem nazwy 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14:paraId="0FA37F03" w14:textId="77777777"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0E4C491F" w14:textId="2AD88D89" w:rsid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hAnsi="Times New Roman" w:cs="Times New Roman"/>
          <w:sz w:val="24"/>
          <w:szCs w:val="24"/>
          <w:lang w:val="pl-PL"/>
        </w:rPr>
        <w:t>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muszą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sprawozdać w systemie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czy dodatkowe dofinansowanie w kategorii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uczestników projektu</w:t>
      </w:r>
      <w:r w:rsidR="003F59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ze specjalnymi potrzebami</w:t>
      </w:r>
      <w:r w:rsidR="007B38E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lub 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na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osob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ę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towarzysząc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ą</w:t>
      </w:r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>było zastosowane w odniesieniu do uczestników ze specjalnymi potrzebami</w:t>
      </w:r>
      <w:r w:rsidR="00D22D6B">
        <w:rPr>
          <w:rFonts w:ascii="Times New Roman" w:hAnsi="Times New Roman" w:cs="Times New Roman"/>
          <w:sz w:val="24"/>
          <w:szCs w:val="24"/>
          <w:lang w:val="pl-PL"/>
        </w:rPr>
        <w:t xml:space="preserve"> i/lub wobec osób towarzyszących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F9DD220" w14:textId="77777777" w:rsidR="00BF0E67" w:rsidRDefault="00BF0E67" w:rsidP="00BF0E6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92E162" w14:textId="105E73C8" w:rsidR="006D68DD" w:rsidRP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>W takim przypadku, beneficjen</w:t>
      </w:r>
      <w:r w:rsidR="009B46EE">
        <w:rPr>
          <w:rFonts w:ascii="Times New Roman" w:eastAsia="Times New Roman" w:hAnsi="Times New Roman" w:cs="Times New Roman"/>
          <w:sz w:val="24"/>
          <w:szCs w:val="24"/>
          <w:lang w:val="pl-PL"/>
        </w:rPr>
        <w:t>ci muszą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sprawozdać w systemie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>rodzaj dodatkowych wydatków, jak również rzeczywist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kwot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związanych </w:t>
      </w:r>
      <w:r w:rsidR="0007693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poniesionymi kosztami. </w:t>
      </w:r>
    </w:p>
    <w:p w14:paraId="11DD1238" w14:textId="77777777" w:rsidR="00BF0E67" w:rsidRDefault="00BF0E67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0A8DC" w14:textId="77777777"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14:paraId="3F2AFACE" w14:textId="77777777" w:rsidR="005B4FE4" w:rsidRPr="005B4FE4" w:rsidRDefault="00104950" w:rsidP="008758C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6EE4867A" w14:textId="1DC711A3"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="002E08A5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w odniesieniu do gwarancji finansowej,  80% kwalifikowalnych kosztów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4C4E59">
        <w:rPr>
          <w:rFonts w:ascii="Times New Roman" w:hAnsi="Times New Roman" w:cs="Times New Roman"/>
          <w:spacing w:val="-10"/>
          <w:sz w:val="24"/>
          <w:szCs w:val="24"/>
          <w:lang w:val="pl-PL"/>
        </w:rPr>
        <w:t>drogich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podróży </w:t>
      </w:r>
      <w:r w:rsidR="00B5540A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>uczestników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07E7C3" w14:textId="77777777" w:rsidR="00104950" w:rsidRPr="005B4FE4" w:rsidRDefault="00C00988" w:rsidP="00DE06B5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(b)</w:t>
      </w: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Kwalifikowalne koszty: </w:t>
      </w:r>
    </w:p>
    <w:p w14:paraId="5A52FDFA" w14:textId="0500DC0C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związane z wystawieniem gwarancji finansowej, wymaganej przez NA, złożonej przez 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="003F5967">
        <w:rPr>
          <w:rFonts w:ascii="Times New Roman" w:hAnsi="Times New Roman" w:cs="Times New Roman"/>
          <w:sz w:val="24"/>
          <w:szCs w:val="24"/>
          <w:lang w:val="pl-PL"/>
        </w:rPr>
        <w:t>, jak określono 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 xml:space="preserve"> art.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E64D5E" w14:textId="44E81CC6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najkorzystniejszej ekonomicznie a zarazem efektywnej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podróży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596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których standardowe zasady finansowania nie pokrywają przynajmniej 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70% kwalifikowanych kosztów</w:t>
      </w:r>
      <w:r w:rsidR="006B7C94">
        <w:rPr>
          <w:rFonts w:ascii="Times New Roman" w:hAnsi="Times New Roman" w:cs="Times New Roman"/>
          <w:color w:val="000000"/>
          <w:sz w:val="24"/>
          <w:szCs w:val="24"/>
          <w:lang w:val="pl-PL"/>
        </w:rPr>
        <w:t>. Koszty nadzwyczajne drogich podróży zastępują standardowe dofinansowanie kosztów podróży</w:t>
      </w:r>
      <w:r w:rsidR="00C00988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6A32D80D" w14:textId="77777777" w:rsidR="00104950" w:rsidRPr="009C1A4A" w:rsidRDefault="007E06C4" w:rsidP="00DE06B5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(c)</w:t>
      </w: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3B9760CF" w14:textId="038D359D" w:rsidR="007E06C4" w:rsidRDefault="004C4E59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poniesienia przez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eneficjenta kosz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tów związanych z wystawieniem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gwarancji finansowej przez podmiot do tego upoważniony, z podaniem jego nazwy i adresu, kwoty, waluty oraz kosztu gwarancji, a także daty i podpisu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prawnego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 podmiotu wystawiającego gwarancję</w:t>
      </w:r>
      <w:r w:rsidR="007E06C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69C93B" w14:textId="7F7A3D7B" w:rsidR="007E06C4" w:rsidRDefault="007E06C4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kosztów podróży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związane 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powyższym rodzajem kosztu, z podaniem w treści faktur nazwy i adresu podmiotu wystawiającego,  kwoty, waluty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wystawienia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1B0036">
        <w:rPr>
          <w:rFonts w:ascii="Times New Roman" w:hAnsi="Times New Roman" w:cs="Times New Roman"/>
          <w:sz w:val="24"/>
          <w:szCs w:val="24"/>
          <w:lang w:val="pl-PL"/>
        </w:rPr>
        <w:t xml:space="preserve">trasy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podróży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59A2B8" w14:textId="77777777" w:rsidR="007B38E2" w:rsidRPr="001737C6" w:rsidRDefault="007B38E2" w:rsidP="007B38E2">
      <w:pPr>
        <w:pStyle w:val="Akapitzlist"/>
        <w:numPr>
          <w:ilvl w:val="0"/>
          <w:numId w:val="4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1737C6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: </w:t>
      </w:r>
    </w:p>
    <w:p w14:paraId="4BC42EDB" w14:textId="77777777" w:rsidR="007B38E2" w:rsidRDefault="007B38E2" w:rsidP="007B38E2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beneficjent musi zgłosić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+, czy poniesiono koszty nadzwyczajne,</w:t>
      </w:r>
    </w:p>
    <w:p w14:paraId="4046625F" w14:textId="77777777" w:rsidR="007B38E2" w:rsidRPr="00EB662E" w:rsidRDefault="007B38E2" w:rsidP="00EB662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w takim przypadku beneficjent musi zgłosić w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>+ rodzaj kosztów oraz rzeczywistą kwotę poniesionych kosztów powiązanych.</w:t>
      </w:r>
    </w:p>
    <w:p w14:paraId="6738B60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ACB48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96E53A" w14:textId="77777777"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14:paraId="30E4CCC5" w14:textId="5ABA058F" w:rsidR="000B6A89" w:rsidRPr="00DE06B5" w:rsidRDefault="00E166BC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Beneficjen</w:t>
      </w:r>
      <w:r w:rsidR="009B46EE">
        <w:rPr>
          <w:rFonts w:ascii="Times New Roman" w:eastAsia="Times New Roman" w:hAnsi="Times New Roman" w:cs="Times New Roman"/>
          <w:sz w:val="24"/>
          <w:szCs w:val="24"/>
          <w:lang w:val="pl-PL"/>
        </w:rPr>
        <w:t>ci muszą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4906E38" w14:textId="51FCE886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całości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>zwrócone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Zwrot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14:paraId="43E12D37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14:paraId="30906CC6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A9C0F2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5BD5AA" w14:textId="475F11EA"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IV. ZASADY I WARUNKI OBNIŻENIA </w:t>
      </w:r>
      <w:r w:rsidR="00824DBC">
        <w:rPr>
          <w:rFonts w:ascii="Times New Roman" w:hAnsi="Times New Roman" w:cs="Times New Roman"/>
          <w:b/>
          <w:bCs/>
          <w:sz w:val="24"/>
          <w:szCs w:val="24"/>
          <w:lang w:val="pl-PL"/>
        </w:rPr>
        <w:t>DOFINANSOWANIA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NISKIEJ JAKOŚCI,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14:paraId="442094C1" w14:textId="6BB30AC4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poziomu jakości,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E166BC">
        <w:rPr>
          <w:rFonts w:ascii="Times New Roman" w:hAnsi="Times New Roman" w:cs="Times New Roman"/>
          <w:sz w:val="24"/>
          <w:szCs w:val="24"/>
          <w:lang w:val="pl-PL"/>
        </w:rPr>
        <w:t>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tów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14:paraId="30F77A38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 nie został zrealizowany zgodnie z postanowieniami Umowy. Do innych źródeł informacji można będzie 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proofErr w:type="spellStart"/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proofErr w:type="spellEnd"/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188279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nawet jeśli wszystkie sprawozdane działania były kwalifikowalne i rzeczywiście miały miejsce.  </w:t>
      </w:r>
    </w:p>
    <w:p w14:paraId="4452246A" w14:textId="77777777" w:rsidR="00104950" w:rsidRPr="002672EE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kryteriów jakości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1E4BC2CA" w14:textId="5FA69594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t xml:space="preserve">realizacji projektu, zgodnie z zatwierdzonym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wnioskiem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14:paraId="5B7C6F69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14:paraId="4FCAF98B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14:paraId="38D420A3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ań zastosowanych w celu wspierania realizacji   mobilności,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F4F092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13D4FB" w14:textId="41375B59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Obniżenie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niską jakość,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664D2D">
        <w:rPr>
          <w:rFonts w:ascii="Times New Roman" w:hAnsi="Times New Roman" w:cs="Times New Roman"/>
          <w:sz w:val="24"/>
          <w:szCs w:val="24"/>
          <w:lang w:val="pl-PL"/>
        </w:rPr>
        <w:t xml:space="preserve">ofinansowania 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>sparci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organizacyjn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ego</w:t>
      </w:r>
      <w:r w:rsidR="00466FBF" w:rsidRPr="00E204F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14:paraId="16DE78A1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6FC66AFD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2A035616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14:paraId="5D0A4C4D" w14:textId="77777777" w:rsidR="00460224" w:rsidRDefault="00460224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1E1CA8" w14:textId="77777777"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13E4E71" w14:textId="77777777"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 dofinansowania ze względu na dostępność dodatkowych funduszy</w:t>
      </w:r>
    </w:p>
    <w:p w14:paraId="7E54372A" w14:textId="77777777"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(re)alokację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może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14:paraId="7FD538AB" w14:textId="77777777"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niską jakość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31EC0669" w14:textId="77777777"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6BEC196" w14:textId="77777777"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14:paraId="1F15705C" w14:textId="77777777" w:rsidR="0040571F" w:rsidRPr="00AA6F3D" w:rsidRDefault="0040571F" w:rsidP="0040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b/>
          <w:bCs/>
          <w:sz w:val="24"/>
          <w:szCs w:val="24"/>
          <w:lang w:val="pl-PL"/>
        </w:rPr>
        <w:t>(b)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 w umowie</w:t>
      </w:r>
    </w:p>
    <w:p w14:paraId="14843D3C" w14:textId="0D73B381"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0224">
        <w:rPr>
          <w:rFonts w:ascii="Times New Roman" w:hAnsi="Times New Roman" w:cs="Times New Roman"/>
          <w:sz w:val="24"/>
          <w:szCs w:val="24"/>
          <w:lang w:val="pl-PL"/>
        </w:rPr>
        <w:t xml:space="preserve">załącznika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14:paraId="302DE909" w14:textId="46FD92CE"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824DBC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DOFINANSOWANIA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="00D651CE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</w:t>
      </w:r>
      <w:r w:rsidR="009B46EE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ÓW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I DOSTARCZENIE DOKUMENTÓW POTWIERDZAJĄCYCH</w:t>
      </w:r>
    </w:p>
    <w:p w14:paraId="6C51C79F" w14:textId="1D1455E2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Zgodnie z art. II.27 załącznika I Umowy, beneficjent może zostać poddany kontrolom i audytom związanym z Umową. Kontrole i audyty mają na celu dokonanie weryfikacji prawidłowego zarządzania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dofinansowaniem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przez beneficjent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wraz z przestrzeganiem zasad określonych w Umowie oraz okre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ślenie ostatecznej kwoty dofinansowania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, do której beneficjen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będą uprawnieni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864184C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musi być przeprowadzona dla wszystkich projektów. Dodatkowo projekt może zostać poddany dalszej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- w siedzibie beneficjenta, </w:t>
      </w:r>
      <w:r w:rsidRPr="008B1EF3">
        <w:rPr>
          <w:rFonts w:ascii="Times New Roman" w:hAnsi="Times New Roman" w:cs="Times New Roman"/>
          <w:lang w:val="pl-PL"/>
        </w:rPr>
        <w:t>w przypadku gdy niniejsza Umowa została uwzględniona w próbie statystycznej zastosowanej przy kontroli wymaganej przez KE lub, gdy NA dokonała wyboru Umowy do celowej kontroli dokumentów w związku z realizowaną przez siebie polityką oceny ryzyka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04E710" w14:textId="4D1A8420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Do celów kontroli raportu </w:t>
      </w:r>
      <w:r w:rsidRPr="009B46EE">
        <w:rPr>
          <w:rFonts w:ascii="Times New Roman" w:hAnsi="Times New Roman" w:cs="Times New Roman"/>
          <w:sz w:val="24"/>
          <w:szCs w:val="24"/>
          <w:lang w:val="pl-PL"/>
        </w:rPr>
        <w:t xml:space="preserve">końcowego i kontroli dokumentów </w:t>
      </w:r>
      <w:r w:rsidRPr="009B46EE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9B46E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B46EE" w:rsidRPr="009B46EE">
        <w:rPr>
          <w:rFonts w:ascii="Times New Roman" w:hAnsi="Times New Roman" w:cs="Times New Roman"/>
          <w:sz w:val="24"/>
          <w:szCs w:val="24"/>
          <w:lang w:val="pl-PL"/>
        </w:rPr>
        <w:t>koordynator</w:t>
      </w:r>
      <w:r w:rsidRPr="009B46EE">
        <w:rPr>
          <w:rFonts w:ascii="Times New Roman" w:hAnsi="Times New Roman" w:cs="Times New Roman"/>
          <w:sz w:val="24"/>
          <w:szCs w:val="24"/>
          <w:lang w:val="pl-PL"/>
        </w:rPr>
        <w:t xml:space="preserve"> musi dostarczyć do NA kopie dokumentów potwierdzających wyszczególnionych w sekcji I.2 i II.2 niniejszego załącznika</w:t>
      </w:r>
      <w:r w:rsidR="009B46EE" w:rsidRPr="009B46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46EE" w:rsidRPr="009B46EE">
        <w:rPr>
          <w:rFonts w:ascii="Times New Roman" w:hAnsi="Times New Roman" w:cs="Times New Roman"/>
          <w:kern w:val="2"/>
          <w:sz w:val="24"/>
          <w:szCs w:val="24"/>
          <w:lang w:val="pl-PL"/>
        </w:rPr>
        <w:t xml:space="preserve"> (w tym dokumentów potwierdzających od pozostałych beneficjentów)</w:t>
      </w:r>
      <w:r w:rsidRPr="009B46EE">
        <w:rPr>
          <w:rFonts w:ascii="Times New Roman" w:hAnsi="Times New Roman" w:cs="Times New Roman"/>
          <w:sz w:val="24"/>
          <w:szCs w:val="24"/>
          <w:lang w:val="pl-PL"/>
        </w:rPr>
        <w:t xml:space="preserve">, chyba że NA zażąda dostarczenia oryginałów dokumentów. 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46EE">
        <w:rPr>
          <w:rFonts w:ascii="Times New Roman" w:hAnsi="Times New Roman" w:cs="Times New Roman"/>
          <w:sz w:val="24"/>
          <w:szCs w:val="24"/>
          <w:lang w:val="pl-PL"/>
        </w:rPr>
        <w:t>Po przeprowadzeniu ich analizy, NA musi zwrócić beneficjentowi oryginalne dokumenty potwierdzające. Jeżeli beneficjent nie będzie uprawniony zgodnie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z przepisami prawa do przesłania oryginalnych dokumentów dla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14:paraId="7E212747" w14:textId="5847C153" w:rsidR="008B1EF3" w:rsidRPr="008B1EF3" w:rsidRDefault="00D117B0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przypadku każdej kontroli NA może </w:t>
      </w:r>
      <w:r>
        <w:rPr>
          <w:rFonts w:ascii="Times New Roman" w:hAnsi="Times New Roman" w:cs="Times New Roman"/>
          <w:sz w:val="24"/>
          <w:szCs w:val="24"/>
          <w:lang w:val="pl-PL"/>
        </w:rPr>
        <w:t>zwrócić się do beneficjent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żąda</w:t>
      </w:r>
      <w:r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dostarczenia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dodatkowych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dokumentów potwierdzających lub dowodów,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zazwyczaj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przewidziane dla innego typu kontroli</w:t>
      </w:r>
      <w:r>
        <w:rPr>
          <w:rFonts w:ascii="Times New Roman" w:hAnsi="Times New Roman" w:cs="Times New Roman"/>
          <w:sz w:val="24"/>
          <w:szCs w:val="24"/>
          <w:lang w:val="pl-PL"/>
        </w:rPr>
        <w:t>, jak określono w art. II.27 Warunków Ogólnych.</w:t>
      </w:r>
    </w:p>
    <w:p w14:paraId="58ECC029" w14:textId="77777777" w:rsidR="008B1EF3" w:rsidRPr="008B1EF3" w:rsidRDefault="008B1EF3" w:rsidP="008B1EF3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>Poszczególne kontrole muszą obejmować następujące elementy:</w:t>
      </w:r>
    </w:p>
    <w:p w14:paraId="0D94B7FE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14:paraId="1D634F9C" w14:textId="1AAEF792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sz w:val="24"/>
          <w:szCs w:val="24"/>
          <w:lang w:val="pl-PL"/>
        </w:rPr>
        <w:t>Kontrola raportu końcowego następuje po jego złożeniu. Jest ona dokonywana w siedzibie NA i ma na celu ust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alenie ostatecznej kwoty dofinansowania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, do jakiej będą uprawnieni beneficjenci</w:t>
      </w:r>
      <w:r w:rsidRPr="009843B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5F1E054" w14:textId="6065AC9A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 xml:space="preserve">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Tool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+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9B46EE">
        <w:rPr>
          <w:rFonts w:ascii="Times New Roman" w:hAnsi="Times New Roman" w:cs="Times New Roman"/>
          <w:kern w:val="3"/>
          <w:sz w:val="24"/>
          <w:szCs w:val="24"/>
          <w:lang w:val="pl-PL"/>
        </w:rPr>
        <w:t>koordynator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651CE">
        <w:rPr>
          <w:rFonts w:ascii="Times New Roman" w:hAnsi="Times New Roman" w:cs="Times New Roman"/>
          <w:kern w:val="3"/>
          <w:sz w:val="24"/>
          <w:szCs w:val="24"/>
          <w:lang w:val="pl-PL"/>
        </w:rPr>
        <w:t>prześle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 NA raport końcowy, który będzie zawierał następujące informacje dotyczące wykorzystania dofinansowania 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br/>
        <w:t>na podstawie:</w:t>
      </w:r>
    </w:p>
    <w:p w14:paraId="2B37A306" w14:textId="77777777"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1075F2F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17F7137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CB2DAB3" w14:textId="77777777"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47D0BBF" w14:textId="77777777" w:rsidR="0040571F" w:rsidRPr="009C1A4A" w:rsidRDefault="0040571F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Opłata za udział w kursie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14:paraId="7C388F00" w14:textId="77777777"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20D2F381" w14:textId="1174CE21"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D651CE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budżetowych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:</w:t>
      </w:r>
    </w:p>
    <w:p w14:paraId="57D4631E" w14:textId="77777777"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14:paraId="09EB6C24" w14:textId="526AD415" w:rsidR="00104950" w:rsidRPr="00AE4658" w:rsidRDefault="00F04CD4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</w:t>
      </w:r>
      <w:bookmarkStart w:id="0" w:name="_GoBack"/>
      <w:bookmarkEnd w:id="0"/>
      <w:r w:rsidR="00871DE5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zeczywiście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poniesionych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27A04652" w14:textId="77777777"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14:paraId="4AB675D4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14:paraId="54D32F24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14:paraId="44C44BD9" w14:textId="542F2B0C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9B46EE">
        <w:rPr>
          <w:rFonts w:ascii="Times New Roman" w:hAnsi="Times New Roman" w:cs="Times New Roman"/>
          <w:kern w:val="3"/>
          <w:sz w:val="24"/>
          <w:szCs w:val="24"/>
          <w:lang w:val="pl-PL"/>
        </w:rPr>
        <w:t>koordynator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2575BB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14:paraId="399EA085" w14:textId="77777777" w:rsidR="00104950" w:rsidRPr="00DE06B5" w:rsidRDefault="005E5A55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6A1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14:paraId="1580DC3F" w14:textId="174CFF29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9B46EE">
        <w:rPr>
          <w:rFonts w:ascii="Times New Roman" w:hAnsi="Times New Roman" w:cs="Times New Roman"/>
          <w:sz w:val="24"/>
          <w:szCs w:val="24"/>
          <w:lang w:val="pl-PL"/>
        </w:rPr>
        <w:t>ci muszą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D117B0">
        <w:rPr>
          <w:rFonts w:ascii="Times New Roman" w:hAnsi="Times New Roman" w:cs="Times New Roman"/>
          <w:sz w:val="24"/>
          <w:szCs w:val="24"/>
          <w:lang w:val="pl-PL"/>
        </w:rPr>
        <w:t>dla wszystkich kategorii budżetu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E0CC5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14:paraId="638C97AA" w14:textId="77777777" w:rsidR="00104950" w:rsidRPr="005E5A55" w:rsidRDefault="00104950" w:rsidP="00DE06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14:paraId="23A33425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142BAF" w14:textId="77777777" w:rsidR="00104950" w:rsidRPr="005E5A55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14:paraId="6BDCB3E9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i zazwyczaj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14:paraId="0CEEDB99" w14:textId="7E931CF3" w:rsidR="00104950" w:rsidRPr="00DE06B5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</w:t>
      </w:r>
      <w:r w:rsidR="009B46EE">
        <w:rPr>
          <w:rFonts w:ascii="Times New Roman" w:hAnsi="Times New Roman" w:cs="Times New Roman"/>
          <w:kern w:val="3"/>
          <w:sz w:val="24"/>
          <w:szCs w:val="24"/>
          <w:lang w:val="pl-PL"/>
        </w:rPr>
        <w:t>ci muszą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sectPr w:rsidR="00104950" w:rsidRPr="00DE06B5" w:rsidSect="00942286">
      <w:headerReference w:type="default" r:id="rId9"/>
      <w:footerReference w:type="default" r:id="rId10"/>
      <w:pgSz w:w="11906" w:h="16838"/>
      <w:pgMar w:top="1417" w:right="1417" w:bottom="1560" w:left="1417" w:header="708" w:footer="3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B2A10" w16cid:durableId="20BB45E1"/>
  <w16cid:commentId w16cid:paraId="55E78874" w16cid:durableId="20BCCD72"/>
  <w16cid:commentId w16cid:paraId="3BB94763" w16cid:durableId="20C09282"/>
  <w16cid:commentId w16cid:paraId="2793ECC3" w16cid:durableId="20C092EB"/>
  <w16cid:commentId w16cid:paraId="7B41F0C1" w16cid:durableId="20C093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03CC" w14:textId="77777777" w:rsidR="008A00CA" w:rsidRDefault="008A00CA">
      <w:pPr>
        <w:spacing w:after="0" w:line="240" w:lineRule="auto"/>
      </w:pPr>
      <w:r>
        <w:separator/>
      </w:r>
    </w:p>
  </w:endnote>
  <w:endnote w:type="continuationSeparator" w:id="0">
    <w:p w14:paraId="5BF4EB07" w14:textId="77777777" w:rsidR="008A00CA" w:rsidRDefault="008A00CA">
      <w:pPr>
        <w:spacing w:after="0" w:line="240" w:lineRule="auto"/>
      </w:pPr>
      <w:r>
        <w:continuationSeparator/>
      </w:r>
    </w:p>
  </w:endnote>
  <w:endnote w:type="continuationNotice" w:id="1">
    <w:p w14:paraId="5BF4914B" w14:textId="77777777" w:rsidR="008A00CA" w:rsidRDefault="008A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8623" w14:textId="77777777" w:rsidR="00942286" w:rsidRDefault="00942286" w:rsidP="00942286">
    <w:pPr>
      <w:tabs>
        <w:tab w:val="right" w:leader="underscore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</w:p>
  <w:p w14:paraId="4CB7DAC9" w14:textId="0259772B" w:rsidR="00942286" w:rsidRPr="007C1530" w:rsidRDefault="00942286" w:rsidP="00942286">
    <w:pPr>
      <w:pStyle w:val="Stopka"/>
      <w:spacing w:after="0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F04CD4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F04CD4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</w:p>
  <w:p w14:paraId="4451246A" w14:textId="2E21F168" w:rsidR="00942286" w:rsidRPr="00D31234" w:rsidRDefault="00942286" w:rsidP="00942286">
    <w:pPr>
      <w:tabs>
        <w:tab w:val="right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Edukacja </w:t>
    </w:r>
    <w:r w:rsidR="001B458D">
      <w:rPr>
        <w:sz w:val="16"/>
        <w:szCs w:val="16"/>
        <w:lang w:val="pl-PL"/>
      </w:rPr>
      <w:t>szkolna (SE)</w:t>
    </w:r>
    <w:r>
      <w:rPr>
        <w:sz w:val="16"/>
        <w:szCs w:val="16"/>
        <w:lang w:val="pl-PL"/>
      </w:rPr>
      <w:t xml:space="preserve"> </w:t>
    </w:r>
    <w:r w:rsidR="001B458D">
      <w:rPr>
        <w:sz w:val="16"/>
        <w:szCs w:val="16"/>
        <w:lang w:val="pl-PL"/>
      </w:rPr>
      <w:t>-</w:t>
    </w:r>
    <w:r w:rsidRPr="00D31234">
      <w:rPr>
        <w:sz w:val="16"/>
        <w:szCs w:val="16"/>
        <w:lang w:val="pl-PL"/>
      </w:rPr>
      <w:t xml:space="preserve">  Erasmus+</w:t>
    </w:r>
    <w:r>
      <w:rPr>
        <w:sz w:val="16"/>
        <w:szCs w:val="16"/>
        <w:lang w:val="pl-PL"/>
      </w:rPr>
      <w:tab/>
    </w:r>
    <w:r w:rsidRPr="00D31234">
      <w:rPr>
        <w:sz w:val="16"/>
        <w:szCs w:val="16"/>
        <w:lang w:val="pl-PL"/>
      </w:rPr>
      <w:t>Mobilność edukacyjna (KA1)</w:t>
    </w:r>
  </w:p>
  <w:p w14:paraId="1A6BE12B" w14:textId="13FCA1C1" w:rsidR="00FC5DBB" w:rsidRPr="00942286" w:rsidRDefault="00F04CD4" w:rsidP="00942286">
    <w:pPr>
      <w:tabs>
        <w:tab w:val="right" w:pos="9639"/>
      </w:tabs>
      <w:spacing w:after="0"/>
      <w:ind w:right="-41"/>
      <w:rPr>
        <w:sz w:val="14"/>
        <w:lang w:val="pl-PL"/>
      </w:rPr>
    </w:pPr>
    <w:hyperlink r:id="rId1">
      <w:r w:rsidR="00942286" w:rsidRPr="00D31234">
        <w:rPr>
          <w:sz w:val="16"/>
          <w:szCs w:val="16"/>
          <w:lang w:val="pl-PL"/>
        </w:rPr>
        <w:t>http://erasmusplus.org.pl</w:t>
      </w:r>
    </w:hyperlink>
    <w:r w:rsidR="00942286">
      <w:rPr>
        <w:sz w:val="16"/>
        <w:szCs w:val="16"/>
        <w:lang w:val="pl-PL"/>
      </w:rPr>
      <w:tab/>
    </w:r>
    <w:r w:rsidR="00942286" w:rsidRPr="00D31234">
      <w:rPr>
        <w:sz w:val="16"/>
        <w:szCs w:val="16"/>
        <w:lang w:val="pl-PL"/>
      </w:rPr>
      <w:t>Mobilność</w:t>
    </w:r>
    <w:r w:rsidR="00942286">
      <w:rPr>
        <w:sz w:val="16"/>
        <w:szCs w:val="16"/>
        <w:lang w:val="pl-PL"/>
      </w:rPr>
      <w:t xml:space="preserve"> kadry edukacji </w:t>
    </w:r>
    <w:r w:rsidR="001B458D">
      <w:rPr>
        <w:sz w:val="16"/>
        <w:szCs w:val="16"/>
        <w:lang w:val="pl-PL"/>
      </w:rPr>
      <w:t xml:space="preserve">szkolnej </w:t>
    </w:r>
    <w:r w:rsidR="00942286" w:rsidRPr="00D31234">
      <w:rPr>
        <w:sz w:val="16"/>
        <w:szCs w:val="16"/>
        <w:lang w:val="pl-PL"/>
      </w:rPr>
      <w:t>(KA10</w:t>
    </w:r>
    <w:r w:rsidR="001B458D">
      <w:rPr>
        <w:sz w:val="16"/>
        <w:szCs w:val="16"/>
        <w:lang w:val="pl-PL"/>
      </w:rPr>
      <w:t>1</w:t>
    </w:r>
    <w:r w:rsidR="00942286" w:rsidRPr="00D31234">
      <w:rPr>
        <w:sz w:val="16"/>
        <w:szCs w:val="16"/>
        <w:lang w:val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C112" w14:textId="77777777" w:rsidR="008A00CA" w:rsidRDefault="008A00CA">
      <w:pPr>
        <w:spacing w:after="0" w:line="240" w:lineRule="auto"/>
      </w:pPr>
      <w:r>
        <w:separator/>
      </w:r>
    </w:p>
  </w:footnote>
  <w:footnote w:type="continuationSeparator" w:id="0">
    <w:p w14:paraId="169DF08C" w14:textId="77777777" w:rsidR="008A00CA" w:rsidRDefault="008A00CA">
      <w:pPr>
        <w:spacing w:after="0" w:line="240" w:lineRule="auto"/>
      </w:pPr>
      <w:r>
        <w:continuationSeparator/>
      </w:r>
    </w:p>
  </w:footnote>
  <w:footnote w:type="continuationNotice" w:id="1">
    <w:p w14:paraId="610F59D9" w14:textId="77777777" w:rsidR="008A00CA" w:rsidRDefault="008A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7623" w14:textId="4EA81CF8" w:rsidR="00FC5DBB" w:rsidRPr="00942286" w:rsidRDefault="00942286" w:rsidP="00942286">
    <w:pPr>
      <w:pStyle w:val="Nagwek"/>
    </w:pPr>
    <w:r>
      <w:tab/>
    </w:r>
    <w:r>
      <w:tab/>
    </w:r>
    <w:r w:rsidR="009B46EE">
      <w:t>Załącznik III, MULTI</w:t>
    </w:r>
    <w:r>
      <w:t>-BEN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155325"/>
    <w:multiLevelType w:val="hybridMultilevel"/>
    <w:tmpl w:val="18C20E22"/>
    <w:lvl w:ilvl="0" w:tplc="2776522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542E8"/>
    <w:multiLevelType w:val="hybridMultilevel"/>
    <w:tmpl w:val="799CE5B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72B98"/>
    <w:multiLevelType w:val="hybridMultilevel"/>
    <w:tmpl w:val="4E547D88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776AC"/>
    <w:multiLevelType w:val="hybridMultilevel"/>
    <w:tmpl w:val="0D10935E"/>
    <w:lvl w:ilvl="0" w:tplc="064E3CF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421A"/>
    <w:multiLevelType w:val="hybridMultilevel"/>
    <w:tmpl w:val="0FDA6736"/>
    <w:lvl w:ilvl="0" w:tplc="EEA83092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6859"/>
    <w:multiLevelType w:val="hybridMultilevel"/>
    <w:tmpl w:val="C7CA17D2"/>
    <w:lvl w:ilvl="0" w:tplc="B68A82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083F"/>
    <w:multiLevelType w:val="hybridMultilevel"/>
    <w:tmpl w:val="D1821D80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63E3"/>
    <w:multiLevelType w:val="hybridMultilevel"/>
    <w:tmpl w:val="97D4349C"/>
    <w:lvl w:ilvl="0" w:tplc="D73C983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426A46"/>
    <w:multiLevelType w:val="hybridMultilevel"/>
    <w:tmpl w:val="C80C0B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B524FF"/>
    <w:multiLevelType w:val="hybridMultilevel"/>
    <w:tmpl w:val="F52C62A4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20"/>
  </w:num>
  <w:num w:numId="5">
    <w:abstractNumId w:val="5"/>
  </w:num>
  <w:num w:numId="6">
    <w:abstractNumId w:val="19"/>
  </w:num>
  <w:num w:numId="7">
    <w:abstractNumId w:val="9"/>
  </w:num>
  <w:num w:numId="8">
    <w:abstractNumId w:val="35"/>
  </w:num>
  <w:num w:numId="9">
    <w:abstractNumId w:val="14"/>
  </w:num>
  <w:num w:numId="10">
    <w:abstractNumId w:val="0"/>
  </w:num>
  <w:num w:numId="11">
    <w:abstractNumId w:val="32"/>
  </w:num>
  <w:num w:numId="12">
    <w:abstractNumId w:val="28"/>
  </w:num>
  <w:num w:numId="13">
    <w:abstractNumId w:val="31"/>
  </w:num>
  <w:num w:numId="14">
    <w:abstractNumId w:val="12"/>
  </w:num>
  <w:num w:numId="15">
    <w:abstractNumId w:val="2"/>
  </w:num>
  <w:num w:numId="16">
    <w:abstractNumId w:val="38"/>
  </w:num>
  <w:num w:numId="17">
    <w:abstractNumId w:val="11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3"/>
  </w:num>
  <w:num w:numId="23">
    <w:abstractNumId w:val="4"/>
  </w:num>
  <w:num w:numId="24">
    <w:abstractNumId w:val="16"/>
  </w:num>
  <w:num w:numId="25">
    <w:abstractNumId w:val="3"/>
  </w:num>
  <w:num w:numId="26">
    <w:abstractNumId w:val="33"/>
  </w:num>
  <w:num w:numId="27">
    <w:abstractNumId w:val="37"/>
  </w:num>
  <w:num w:numId="28">
    <w:abstractNumId w:val="25"/>
  </w:num>
  <w:num w:numId="29">
    <w:abstractNumId w:val="1"/>
  </w:num>
  <w:num w:numId="30">
    <w:abstractNumId w:val="40"/>
  </w:num>
  <w:num w:numId="31">
    <w:abstractNumId w:val="36"/>
  </w:num>
  <w:num w:numId="32">
    <w:abstractNumId w:val="34"/>
  </w:num>
  <w:num w:numId="33">
    <w:abstractNumId w:val="41"/>
  </w:num>
  <w:num w:numId="34">
    <w:abstractNumId w:val="27"/>
  </w:num>
  <w:num w:numId="35">
    <w:abstractNumId w:val="7"/>
  </w:num>
  <w:num w:numId="36">
    <w:abstractNumId w:val="23"/>
  </w:num>
  <w:num w:numId="37">
    <w:abstractNumId w:val="29"/>
  </w:num>
  <w:num w:numId="38">
    <w:abstractNumId w:val="26"/>
  </w:num>
  <w:num w:numId="39">
    <w:abstractNumId w:val="39"/>
  </w:num>
  <w:num w:numId="40">
    <w:abstractNumId w:val="6"/>
  </w:num>
  <w:num w:numId="41">
    <w:abstractNumId w:val="21"/>
  </w:num>
  <w:num w:numId="4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5F48"/>
    <w:rsid w:val="00000E5A"/>
    <w:rsid w:val="00004B52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065E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2D98"/>
    <w:rsid w:val="00056A34"/>
    <w:rsid w:val="00057F22"/>
    <w:rsid w:val="000600E3"/>
    <w:rsid w:val="00064F2F"/>
    <w:rsid w:val="00065CAD"/>
    <w:rsid w:val="00066AE1"/>
    <w:rsid w:val="0006737B"/>
    <w:rsid w:val="000715C6"/>
    <w:rsid w:val="00071A4A"/>
    <w:rsid w:val="0007676F"/>
    <w:rsid w:val="00076931"/>
    <w:rsid w:val="00080A95"/>
    <w:rsid w:val="00080C81"/>
    <w:rsid w:val="00082485"/>
    <w:rsid w:val="00084335"/>
    <w:rsid w:val="000871E5"/>
    <w:rsid w:val="00090066"/>
    <w:rsid w:val="00090898"/>
    <w:rsid w:val="00090D70"/>
    <w:rsid w:val="00091A98"/>
    <w:rsid w:val="000941D5"/>
    <w:rsid w:val="00095AD4"/>
    <w:rsid w:val="000A2C63"/>
    <w:rsid w:val="000B09EC"/>
    <w:rsid w:val="000B0DEF"/>
    <w:rsid w:val="000B3DC2"/>
    <w:rsid w:val="000B4836"/>
    <w:rsid w:val="000B6A89"/>
    <w:rsid w:val="000C002D"/>
    <w:rsid w:val="000C004D"/>
    <w:rsid w:val="000C03A5"/>
    <w:rsid w:val="000C05D3"/>
    <w:rsid w:val="000C1DB2"/>
    <w:rsid w:val="000D0B92"/>
    <w:rsid w:val="000D1EAA"/>
    <w:rsid w:val="000D2118"/>
    <w:rsid w:val="000D7D18"/>
    <w:rsid w:val="000D7E6D"/>
    <w:rsid w:val="000E0A23"/>
    <w:rsid w:val="000E4569"/>
    <w:rsid w:val="000E5B5B"/>
    <w:rsid w:val="000E70C2"/>
    <w:rsid w:val="000F0382"/>
    <w:rsid w:val="000F07C8"/>
    <w:rsid w:val="000F7187"/>
    <w:rsid w:val="00101625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D46"/>
    <w:rsid w:val="001418FE"/>
    <w:rsid w:val="0014295B"/>
    <w:rsid w:val="00142FE3"/>
    <w:rsid w:val="00145AE4"/>
    <w:rsid w:val="00145D71"/>
    <w:rsid w:val="00151980"/>
    <w:rsid w:val="00154751"/>
    <w:rsid w:val="00155F48"/>
    <w:rsid w:val="00156A59"/>
    <w:rsid w:val="00164D4A"/>
    <w:rsid w:val="00170063"/>
    <w:rsid w:val="00171A4E"/>
    <w:rsid w:val="00171BF1"/>
    <w:rsid w:val="00171FF1"/>
    <w:rsid w:val="00173EE7"/>
    <w:rsid w:val="00177F84"/>
    <w:rsid w:val="001816ED"/>
    <w:rsid w:val="00182AC7"/>
    <w:rsid w:val="00183580"/>
    <w:rsid w:val="0018384E"/>
    <w:rsid w:val="00184BFC"/>
    <w:rsid w:val="00185035"/>
    <w:rsid w:val="00185662"/>
    <w:rsid w:val="00187360"/>
    <w:rsid w:val="00194490"/>
    <w:rsid w:val="00194C18"/>
    <w:rsid w:val="00196966"/>
    <w:rsid w:val="001A21C5"/>
    <w:rsid w:val="001B0036"/>
    <w:rsid w:val="001B2DA6"/>
    <w:rsid w:val="001B3F33"/>
    <w:rsid w:val="001B458D"/>
    <w:rsid w:val="001B76F7"/>
    <w:rsid w:val="001C029D"/>
    <w:rsid w:val="001C1654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2DC7"/>
    <w:rsid w:val="001F30ED"/>
    <w:rsid w:val="001F6195"/>
    <w:rsid w:val="001F7946"/>
    <w:rsid w:val="001F7D9C"/>
    <w:rsid w:val="0020005F"/>
    <w:rsid w:val="00200907"/>
    <w:rsid w:val="0020367C"/>
    <w:rsid w:val="00203DA2"/>
    <w:rsid w:val="00206EE5"/>
    <w:rsid w:val="002127E4"/>
    <w:rsid w:val="00212BD3"/>
    <w:rsid w:val="00216DCD"/>
    <w:rsid w:val="00217375"/>
    <w:rsid w:val="00217E3B"/>
    <w:rsid w:val="0022027D"/>
    <w:rsid w:val="00220866"/>
    <w:rsid w:val="00222504"/>
    <w:rsid w:val="002242D8"/>
    <w:rsid w:val="002273F4"/>
    <w:rsid w:val="0022772E"/>
    <w:rsid w:val="002305CA"/>
    <w:rsid w:val="00232083"/>
    <w:rsid w:val="00233FCA"/>
    <w:rsid w:val="002370E3"/>
    <w:rsid w:val="00242155"/>
    <w:rsid w:val="002427E3"/>
    <w:rsid w:val="002476B8"/>
    <w:rsid w:val="0025037E"/>
    <w:rsid w:val="002503DC"/>
    <w:rsid w:val="002542C1"/>
    <w:rsid w:val="002549A4"/>
    <w:rsid w:val="0025591D"/>
    <w:rsid w:val="00256924"/>
    <w:rsid w:val="00256B83"/>
    <w:rsid w:val="002575BB"/>
    <w:rsid w:val="002602F5"/>
    <w:rsid w:val="00260405"/>
    <w:rsid w:val="00262A6C"/>
    <w:rsid w:val="0026311D"/>
    <w:rsid w:val="00265D5A"/>
    <w:rsid w:val="002667BD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6FEA"/>
    <w:rsid w:val="00297A50"/>
    <w:rsid w:val="002A067A"/>
    <w:rsid w:val="002A20B5"/>
    <w:rsid w:val="002A3AA2"/>
    <w:rsid w:val="002A3DF8"/>
    <w:rsid w:val="002A58AA"/>
    <w:rsid w:val="002C0C19"/>
    <w:rsid w:val="002C3600"/>
    <w:rsid w:val="002D2B65"/>
    <w:rsid w:val="002D623C"/>
    <w:rsid w:val="002E08A5"/>
    <w:rsid w:val="002E124B"/>
    <w:rsid w:val="002E1D15"/>
    <w:rsid w:val="002E1E20"/>
    <w:rsid w:val="002E4D75"/>
    <w:rsid w:val="002E4FD8"/>
    <w:rsid w:val="002E52D3"/>
    <w:rsid w:val="002E5A5E"/>
    <w:rsid w:val="002F02D8"/>
    <w:rsid w:val="002F10E4"/>
    <w:rsid w:val="002F1C62"/>
    <w:rsid w:val="002F3734"/>
    <w:rsid w:val="002F3BC4"/>
    <w:rsid w:val="002F504A"/>
    <w:rsid w:val="002F70E6"/>
    <w:rsid w:val="002F75FB"/>
    <w:rsid w:val="00303F88"/>
    <w:rsid w:val="00304B59"/>
    <w:rsid w:val="0030727A"/>
    <w:rsid w:val="00310338"/>
    <w:rsid w:val="00315CC9"/>
    <w:rsid w:val="00316A1C"/>
    <w:rsid w:val="00316EDC"/>
    <w:rsid w:val="003170C0"/>
    <w:rsid w:val="003201CF"/>
    <w:rsid w:val="003215B6"/>
    <w:rsid w:val="00323667"/>
    <w:rsid w:val="00324ECF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7945"/>
    <w:rsid w:val="00362619"/>
    <w:rsid w:val="003657D0"/>
    <w:rsid w:val="00365CFB"/>
    <w:rsid w:val="003666BD"/>
    <w:rsid w:val="00376CC8"/>
    <w:rsid w:val="00384093"/>
    <w:rsid w:val="00385BCA"/>
    <w:rsid w:val="00386E8D"/>
    <w:rsid w:val="0039287F"/>
    <w:rsid w:val="00392C00"/>
    <w:rsid w:val="003A1669"/>
    <w:rsid w:val="003A1AAE"/>
    <w:rsid w:val="003A4020"/>
    <w:rsid w:val="003A4E18"/>
    <w:rsid w:val="003B05D8"/>
    <w:rsid w:val="003B0637"/>
    <w:rsid w:val="003B406C"/>
    <w:rsid w:val="003B5197"/>
    <w:rsid w:val="003B5511"/>
    <w:rsid w:val="003B6755"/>
    <w:rsid w:val="003B7C65"/>
    <w:rsid w:val="003C206B"/>
    <w:rsid w:val="003C5B65"/>
    <w:rsid w:val="003C5ED8"/>
    <w:rsid w:val="003D2055"/>
    <w:rsid w:val="003D25EE"/>
    <w:rsid w:val="003D35EA"/>
    <w:rsid w:val="003D543F"/>
    <w:rsid w:val="003D5E4B"/>
    <w:rsid w:val="003D7358"/>
    <w:rsid w:val="003D7783"/>
    <w:rsid w:val="003E1255"/>
    <w:rsid w:val="003E3202"/>
    <w:rsid w:val="003E3C47"/>
    <w:rsid w:val="003E6AA4"/>
    <w:rsid w:val="003F0039"/>
    <w:rsid w:val="003F207A"/>
    <w:rsid w:val="003F4B5F"/>
    <w:rsid w:val="003F5967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26253"/>
    <w:rsid w:val="00427435"/>
    <w:rsid w:val="004300EB"/>
    <w:rsid w:val="00430C3C"/>
    <w:rsid w:val="004361AC"/>
    <w:rsid w:val="00437291"/>
    <w:rsid w:val="00437BB6"/>
    <w:rsid w:val="004466ED"/>
    <w:rsid w:val="00447EC8"/>
    <w:rsid w:val="004502DB"/>
    <w:rsid w:val="00456D1F"/>
    <w:rsid w:val="00460224"/>
    <w:rsid w:val="00460471"/>
    <w:rsid w:val="00461F82"/>
    <w:rsid w:val="004626AF"/>
    <w:rsid w:val="00466619"/>
    <w:rsid w:val="00466FBF"/>
    <w:rsid w:val="00467572"/>
    <w:rsid w:val="00470A69"/>
    <w:rsid w:val="00471500"/>
    <w:rsid w:val="00471A6B"/>
    <w:rsid w:val="00472091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339A"/>
    <w:rsid w:val="004B3BF6"/>
    <w:rsid w:val="004B4527"/>
    <w:rsid w:val="004B4C83"/>
    <w:rsid w:val="004B5AEB"/>
    <w:rsid w:val="004B7CA3"/>
    <w:rsid w:val="004C3E04"/>
    <w:rsid w:val="004C4E59"/>
    <w:rsid w:val="004C6CE2"/>
    <w:rsid w:val="004D0B88"/>
    <w:rsid w:val="004D0E94"/>
    <w:rsid w:val="004D49B8"/>
    <w:rsid w:val="004D4F33"/>
    <w:rsid w:val="004D6C8A"/>
    <w:rsid w:val="004E08A6"/>
    <w:rsid w:val="004E1075"/>
    <w:rsid w:val="004E2278"/>
    <w:rsid w:val="004E2C39"/>
    <w:rsid w:val="004E2C4A"/>
    <w:rsid w:val="004F0FD0"/>
    <w:rsid w:val="004F190B"/>
    <w:rsid w:val="004F5EED"/>
    <w:rsid w:val="00500D40"/>
    <w:rsid w:val="00502FAA"/>
    <w:rsid w:val="005065C4"/>
    <w:rsid w:val="00507E3B"/>
    <w:rsid w:val="005106E5"/>
    <w:rsid w:val="00512BCB"/>
    <w:rsid w:val="005144F1"/>
    <w:rsid w:val="00520621"/>
    <w:rsid w:val="005207B3"/>
    <w:rsid w:val="005210D4"/>
    <w:rsid w:val="00523C11"/>
    <w:rsid w:val="00527210"/>
    <w:rsid w:val="00533280"/>
    <w:rsid w:val="005334D9"/>
    <w:rsid w:val="0053422C"/>
    <w:rsid w:val="005350E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92374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5616"/>
    <w:rsid w:val="005C7EB3"/>
    <w:rsid w:val="005D20E2"/>
    <w:rsid w:val="005D2224"/>
    <w:rsid w:val="005D3062"/>
    <w:rsid w:val="005D3F0E"/>
    <w:rsid w:val="005D68B6"/>
    <w:rsid w:val="005E100F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600B33"/>
    <w:rsid w:val="00600D00"/>
    <w:rsid w:val="00601D79"/>
    <w:rsid w:val="0060365D"/>
    <w:rsid w:val="00614B7D"/>
    <w:rsid w:val="006201DD"/>
    <w:rsid w:val="0062192C"/>
    <w:rsid w:val="00622A81"/>
    <w:rsid w:val="00626C6A"/>
    <w:rsid w:val="00627D15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4D2D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3DF"/>
    <w:rsid w:val="006A349C"/>
    <w:rsid w:val="006A62C1"/>
    <w:rsid w:val="006A668C"/>
    <w:rsid w:val="006A6701"/>
    <w:rsid w:val="006A746F"/>
    <w:rsid w:val="006B1D04"/>
    <w:rsid w:val="006B5482"/>
    <w:rsid w:val="006B5F40"/>
    <w:rsid w:val="006B7695"/>
    <w:rsid w:val="006B7C94"/>
    <w:rsid w:val="006C0C6A"/>
    <w:rsid w:val="006C21FE"/>
    <w:rsid w:val="006C2862"/>
    <w:rsid w:val="006D14BC"/>
    <w:rsid w:val="006D2834"/>
    <w:rsid w:val="006D33F5"/>
    <w:rsid w:val="006D55F6"/>
    <w:rsid w:val="006D6204"/>
    <w:rsid w:val="006D68DD"/>
    <w:rsid w:val="006D73C0"/>
    <w:rsid w:val="006E1BDB"/>
    <w:rsid w:val="006E2BA8"/>
    <w:rsid w:val="006E365C"/>
    <w:rsid w:val="006F27D3"/>
    <w:rsid w:val="006F306D"/>
    <w:rsid w:val="006F33B2"/>
    <w:rsid w:val="0070646B"/>
    <w:rsid w:val="0070712E"/>
    <w:rsid w:val="00707B19"/>
    <w:rsid w:val="00710BA0"/>
    <w:rsid w:val="00711896"/>
    <w:rsid w:val="00712651"/>
    <w:rsid w:val="007134AB"/>
    <w:rsid w:val="007158B0"/>
    <w:rsid w:val="007233A3"/>
    <w:rsid w:val="00724485"/>
    <w:rsid w:val="00726925"/>
    <w:rsid w:val="0072716B"/>
    <w:rsid w:val="0072728D"/>
    <w:rsid w:val="00727785"/>
    <w:rsid w:val="00730FEB"/>
    <w:rsid w:val="007338D9"/>
    <w:rsid w:val="00733BFE"/>
    <w:rsid w:val="00734B21"/>
    <w:rsid w:val="00737C3C"/>
    <w:rsid w:val="00741C69"/>
    <w:rsid w:val="007424A9"/>
    <w:rsid w:val="0074329E"/>
    <w:rsid w:val="00744368"/>
    <w:rsid w:val="00745806"/>
    <w:rsid w:val="007515E8"/>
    <w:rsid w:val="0075418D"/>
    <w:rsid w:val="007546A3"/>
    <w:rsid w:val="007570A6"/>
    <w:rsid w:val="007618F2"/>
    <w:rsid w:val="00762CEC"/>
    <w:rsid w:val="00765036"/>
    <w:rsid w:val="007651F7"/>
    <w:rsid w:val="00766008"/>
    <w:rsid w:val="0076733C"/>
    <w:rsid w:val="00771098"/>
    <w:rsid w:val="007735FE"/>
    <w:rsid w:val="007742C6"/>
    <w:rsid w:val="00782B48"/>
    <w:rsid w:val="00784CC3"/>
    <w:rsid w:val="00787011"/>
    <w:rsid w:val="00787941"/>
    <w:rsid w:val="00795696"/>
    <w:rsid w:val="007975F3"/>
    <w:rsid w:val="007A246C"/>
    <w:rsid w:val="007A3197"/>
    <w:rsid w:val="007A3B12"/>
    <w:rsid w:val="007A3F2E"/>
    <w:rsid w:val="007A4BD0"/>
    <w:rsid w:val="007A71E5"/>
    <w:rsid w:val="007B38E2"/>
    <w:rsid w:val="007B58B1"/>
    <w:rsid w:val="007B5BD6"/>
    <w:rsid w:val="007B5EB5"/>
    <w:rsid w:val="007C056B"/>
    <w:rsid w:val="007C3E5F"/>
    <w:rsid w:val="007C5126"/>
    <w:rsid w:val="007C5511"/>
    <w:rsid w:val="007C5BB5"/>
    <w:rsid w:val="007D4511"/>
    <w:rsid w:val="007D6E27"/>
    <w:rsid w:val="007D6F82"/>
    <w:rsid w:val="007E06C4"/>
    <w:rsid w:val="007E1FB2"/>
    <w:rsid w:val="007E2213"/>
    <w:rsid w:val="007E5986"/>
    <w:rsid w:val="007E5F72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4DBC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4156"/>
    <w:rsid w:val="00855C10"/>
    <w:rsid w:val="0085728E"/>
    <w:rsid w:val="00857674"/>
    <w:rsid w:val="00861899"/>
    <w:rsid w:val="00863240"/>
    <w:rsid w:val="008671C7"/>
    <w:rsid w:val="0087026B"/>
    <w:rsid w:val="00870BCE"/>
    <w:rsid w:val="00871DE5"/>
    <w:rsid w:val="0087329B"/>
    <w:rsid w:val="00873FBD"/>
    <w:rsid w:val="008758CC"/>
    <w:rsid w:val="00881895"/>
    <w:rsid w:val="00883D67"/>
    <w:rsid w:val="008853D9"/>
    <w:rsid w:val="008861C4"/>
    <w:rsid w:val="00886395"/>
    <w:rsid w:val="00890165"/>
    <w:rsid w:val="00891F06"/>
    <w:rsid w:val="00893CE2"/>
    <w:rsid w:val="00894298"/>
    <w:rsid w:val="008A00CA"/>
    <w:rsid w:val="008A509B"/>
    <w:rsid w:val="008B026A"/>
    <w:rsid w:val="008B05FA"/>
    <w:rsid w:val="008B1EF3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7656"/>
    <w:rsid w:val="009018FF"/>
    <w:rsid w:val="00902541"/>
    <w:rsid w:val="009041C4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2286"/>
    <w:rsid w:val="00945367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2AD1"/>
    <w:rsid w:val="00973A08"/>
    <w:rsid w:val="00976F59"/>
    <w:rsid w:val="0098270F"/>
    <w:rsid w:val="00982904"/>
    <w:rsid w:val="00983B58"/>
    <w:rsid w:val="00983FCF"/>
    <w:rsid w:val="009843B1"/>
    <w:rsid w:val="00984A79"/>
    <w:rsid w:val="00985E84"/>
    <w:rsid w:val="009871E7"/>
    <w:rsid w:val="009900A6"/>
    <w:rsid w:val="00992B89"/>
    <w:rsid w:val="009A2B7F"/>
    <w:rsid w:val="009A2DF0"/>
    <w:rsid w:val="009A3F17"/>
    <w:rsid w:val="009B0A72"/>
    <w:rsid w:val="009B0B71"/>
    <w:rsid w:val="009B458B"/>
    <w:rsid w:val="009B46EE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7A21"/>
    <w:rsid w:val="009E065B"/>
    <w:rsid w:val="009E1135"/>
    <w:rsid w:val="009E61FF"/>
    <w:rsid w:val="009F19E1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D4A"/>
    <w:rsid w:val="00A322DE"/>
    <w:rsid w:val="00A32999"/>
    <w:rsid w:val="00A33B45"/>
    <w:rsid w:val="00A341B2"/>
    <w:rsid w:val="00A37CA4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C0EB3"/>
    <w:rsid w:val="00AC136E"/>
    <w:rsid w:val="00AC29A1"/>
    <w:rsid w:val="00AC7CF0"/>
    <w:rsid w:val="00AD7E4C"/>
    <w:rsid w:val="00AE0F44"/>
    <w:rsid w:val="00AE1C77"/>
    <w:rsid w:val="00AE2692"/>
    <w:rsid w:val="00AE2801"/>
    <w:rsid w:val="00AE346B"/>
    <w:rsid w:val="00AE4658"/>
    <w:rsid w:val="00AF0162"/>
    <w:rsid w:val="00AF3867"/>
    <w:rsid w:val="00AF4543"/>
    <w:rsid w:val="00AF51E4"/>
    <w:rsid w:val="00AF625A"/>
    <w:rsid w:val="00AF711A"/>
    <w:rsid w:val="00AF777D"/>
    <w:rsid w:val="00B015B1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5F25"/>
    <w:rsid w:val="00B26177"/>
    <w:rsid w:val="00B30C41"/>
    <w:rsid w:val="00B40FA2"/>
    <w:rsid w:val="00B538C3"/>
    <w:rsid w:val="00B53D6C"/>
    <w:rsid w:val="00B5540A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76613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A40F0"/>
    <w:rsid w:val="00BB0DD7"/>
    <w:rsid w:val="00BB1D65"/>
    <w:rsid w:val="00BB30D5"/>
    <w:rsid w:val="00BB5977"/>
    <w:rsid w:val="00BB7A04"/>
    <w:rsid w:val="00BB7EB9"/>
    <w:rsid w:val="00BC1D3D"/>
    <w:rsid w:val="00BC2535"/>
    <w:rsid w:val="00BC2B24"/>
    <w:rsid w:val="00BC3CA7"/>
    <w:rsid w:val="00BC7ABA"/>
    <w:rsid w:val="00BD39BC"/>
    <w:rsid w:val="00BD4E5E"/>
    <w:rsid w:val="00BD5460"/>
    <w:rsid w:val="00BD56A0"/>
    <w:rsid w:val="00BD5908"/>
    <w:rsid w:val="00BE04D5"/>
    <w:rsid w:val="00BE5F63"/>
    <w:rsid w:val="00BE7647"/>
    <w:rsid w:val="00BE790B"/>
    <w:rsid w:val="00BE7B92"/>
    <w:rsid w:val="00BF0E67"/>
    <w:rsid w:val="00BF2E7B"/>
    <w:rsid w:val="00C00988"/>
    <w:rsid w:val="00C00A71"/>
    <w:rsid w:val="00C01CDF"/>
    <w:rsid w:val="00C02421"/>
    <w:rsid w:val="00C04EC2"/>
    <w:rsid w:val="00C053F1"/>
    <w:rsid w:val="00C1116E"/>
    <w:rsid w:val="00C1392F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2614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6531"/>
    <w:rsid w:val="00C83DBF"/>
    <w:rsid w:val="00C9093C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7727"/>
    <w:rsid w:val="00CC0508"/>
    <w:rsid w:val="00CC05EA"/>
    <w:rsid w:val="00CC1549"/>
    <w:rsid w:val="00CC5A6C"/>
    <w:rsid w:val="00CC6B7B"/>
    <w:rsid w:val="00CC7124"/>
    <w:rsid w:val="00CC7B30"/>
    <w:rsid w:val="00CD151F"/>
    <w:rsid w:val="00CE01D5"/>
    <w:rsid w:val="00CE1884"/>
    <w:rsid w:val="00CE4687"/>
    <w:rsid w:val="00CE722A"/>
    <w:rsid w:val="00CF24AF"/>
    <w:rsid w:val="00CF3ED0"/>
    <w:rsid w:val="00D00A6E"/>
    <w:rsid w:val="00D00EBD"/>
    <w:rsid w:val="00D058CE"/>
    <w:rsid w:val="00D05E70"/>
    <w:rsid w:val="00D07AD0"/>
    <w:rsid w:val="00D117B0"/>
    <w:rsid w:val="00D130F0"/>
    <w:rsid w:val="00D22D6B"/>
    <w:rsid w:val="00D23CE5"/>
    <w:rsid w:val="00D25C58"/>
    <w:rsid w:val="00D25F88"/>
    <w:rsid w:val="00D3022A"/>
    <w:rsid w:val="00D33E17"/>
    <w:rsid w:val="00D36351"/>
    <w:rsid w:val="00D3717D"/>
    <w:rsid w:val="00D42A3F"/>
    <w:rsid w:val="00D4310F"/>
    <w:rsid w:val="00D43355"/>
    <w:rsid w:val="00D45817"/>
    <w:rsid w:val="00D45D48"/>
    <w:rsid w:val="00D4612E"/>
    <w:rsid w:val="00D5394C"/>
    <w:rsid w:val="00D5504E"/>
    <w:rsid w:val="00D5684B"/>
    <w:rsid w:val="00D6186A"/>
    <w:rsid w:val="00D61D1E"/>
    <w:rsid w:val="00D644BA"/>
    <w:rsid w:val="00D651CE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6ABA"/>
    <w:rsid w:val="00D87469"/>
    <w:rsid w:val="00D878F1"/>
    <w:rsid w:val="00D87C0F"/>
    <w:rsid w:val="00D97155"/>
    <w:rsid w:val="00D97359"/>
    <w:rsid w:val="00D97DCC"/>
    <w:rsid w:val="00DA3292"/>
    <w:rsid w:val="00DA3F4D"/>
    <w:rsid w:val="00DA52F4"/>
    <w:rsid w:val="00DA6469"/>
    <w:rsid w:val="00DB2426"/>
    <w:rsid w:val="00DB3767"/>
    <w:rsid w:val="00DC008E"/>
    <w:rsid w:val="00DC1938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468B"/>
    <w:rsid w:val="00DE6B20"/>
    <w:rsid w:val="00DF396C"/>
    <w:rsid w:val="00DF52F3"/>
    <w:rsid w:val="00DF68BB"/>
    <w:rsid w:val="00E0009D"/>
    <w:rsid w:val="00E006F0"/>
    <w:rsid w:val="00E03527"/>
    <w:rsid w:val="00E0402F"/>
    <w:rsid w:val="00E06564"/>
    <w:rsid w:val="00E12806"/>
    <w:rsid w:val="00E12B92"/>
    <w:rsid w:val="00E12DDC"/>
    <w:rsid w:val="00E12E09"/>
    <w:rsid w:val="00E14301"/>
    <w:rsid w:val="00E166BC"/>
    <w:rsid w:val="00E16AE2"/>
    <w:rsid w:val="00E204F9"/>
    <w:rsid w:val="00E20B63"/>
    <w:rsid w:val="00E21317"/>
    <w:rsid w:val="00E24508"/>
    <w:rsid w:val="00E2577C"/>
    <w:rsid w:val="00E31048"/>
    <w:rsid w:val="00E34179"/>
    <w:rsid w:val="00E37346"/>
    <w:rsid w:val="00E376EC"/>
    <w:rsid w:val="00E37F44"/>
    <w:rsid w:val="00E40746"/>
    <w:rsid w:val="00E43B22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4A97"/>
    <w:rsid w:val="00E95162"/>
    <w:rsid w:val="00E96571"/>
    <w:rsid w:val="00E97AE2"/>
    <w:rsid w:val="00EA1889"/>
    <w:rsid w:val="00EB01FD"/>
    <w:rsid w:val="00EB1EED"/>
    <w:rsid w:val="00EB47DE"/>
    <w:rsid w:val="00EB662E"/>
    <w:rsid w:val="00EC5ED7"/>
    <w:rsid w:val="00EC6245"/>
    <w:rsid w:val="00ED1997"/>
    <w:rsid w:val="00ED2E39"/>
    <w:rsid w:val="00ED3204"/>
    <w:rsid w:val="00ED3947"/>
    <w:rsid w:val="00ED3E76"/>
    <w:rsid w:val="00ED571D"/>
    <w:rsid w:val="00ED63D7"/>
    <w:rsid w:val="00ED6C59"/>
    <w:rsid w:val="00ED78A7"/>
    <w:rsid w:val="00EE4177"/>
    <w:rsid w:val="00EE42EC"/>
    <w:rsid w:val="00EE52E6"/>
    <w:rsid w:val="00EF1DBA"/>
    <w:rsid w:val="00EF4811"/>
    <w:rsid w:val="00EF5786"/>
    <w:rsid w:val="00EF7FED"/>
    <w:rsid w:val="00F01EE9"/>
    <w:rsid w:val="00F02236"/>
    <w:rsid w:val="00F04575"/>
    <w:rsid w:val="00F04CD4"/>
    <w:rsid w:val="00F11569"/>
    <w:rsid w:val="00F1239E"/>
    <w:rsid w:val="00F136EB"/>
    <w:rsid w:val="00F14ACA"/>
    <w:rsid w:val="00F17B39"/>
    <w:rsid w:val="00F20280"/>
    <w:rsid w:val="00F20871"/>
    <w:rsid w:val="00F208FB"/>
    <w:rsid w:val="00F2637E"/>
    <w:rsid w:val="00F265CB"/>
    <w:rsid w:val="00F3005E"/>
    <w:rsid w:val="00F321BB"/>
    <w:rsid w:val="00F338B3"/>
    <w:rsid w:val="00F3451E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3B62"/>
    <w:rsid w:val="00F8436E"/>
    <w:rsid w:val="00F87844"/>
    <w:rsid w:val="00F9241C"/>
    <w:rsid w:val="00F9359F"/>
    <w:rsid w:val="00F94085"/>
    <w:rsid w:val="00F94594"/>
    <w:rsid w:val="00F94902"/>
    <w:rsid w:val="00F96219"/>
    <w:rsid w:val="00F9669C"/>
    <w:rsid w:val="00FA1F60"/>
    <w:rsid w:val="00FA302F"/>
    <w:rsid w:val="00FA5F48"/>
    <w:rsid w:val="00FA6BE5"/>
    <w:rsid w:val="00FB0420"/>
    <w:rsid w:val="00FB1796"/>
    <w:rsid w:val="00FB2CED"/>
    <w:rsid w:val="00FB49EF"/>
    <w:rsid w:val="00FB6E66"/>
    <w:rsid w:val="00FB745F"/>
    <w:rsid w:val="00FC17CD"/>
    <w:rsid w:val="00FC270E"/>
    <w:rsid w:val="00FC2D92"/>
    <w:rsid w:val="00FC3163"/>
    <w:rsid w:val="00FC4084"/>
    <w:rsid w:val="00FC4C13"/>
    <w:rsid w:val="00FC4E66"/>
    <w:rsid w:val="00FC5DBB"/>
    <w:rsid w:val="00FC6073"/>
    <w:rsid w:val="00FC60D1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BE44DC7"/>
  <w15:docId w15:val="{D7891287-877A-4940-9D11-FACEFD6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  <w:style w:type="character" w:customStyle="1" w:styleId="StopkaZnak">
    <w:name w:val="Stopka Znak"/>
    <w:link w:val="Stopka"/>
    <w:uiPriority w:val="99"/>
    <w:rsid w:val="00942286"/>
    <w:rPr>
      <w:rFonts w:ascii="Calibri" w:hAnsi="Calibri" w:cs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F12C-654B-4AF9-9A20-A2AA94E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2827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19751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Dorota Rytwińska</cp:lastModifiedBy>
  <cp:revision>4</cp:revision>
  <cp:lastPrinted>2016-05-19T13:26:00Z</cp:lastPrinted>
  <dcterms:created xsi:type="dcterms:W3CDTF">2020-05-14T09:25:00Z</dcterms:created>
  <dcterms:modified xsi:type="dcterms:W3CDTF">2020-05-20T09:08:00Z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