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77777777" w:rsidR="00F16BF1" w:rsidRDefault="000E11A6" w:rsidP="008D7556">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B1E892" w:rsidR="00735E06" w:rsidRPr="004F6A0D" w:rsidRDefault="008E567A" w:rsidP="00BF73B3">
      <w:pPr>
        <w:ind w:left="2552" w:hanging="2552"/>
        <w:rPr>
          <w:rFonts w:ascii="Verdana" w:hAnsi="Verdana" w:cs="Calibri"/>
          <w:lang w:val="en-GB"/>
        </w:rPr>
      </w:pPr>
      <w:r w:rsidRPr="00D55643">
        <w:rPr>
          <w:highlight w:val="cyan"/>
          <w:lang w:val="en-GB"/>
        </w:rPr>
        <w:t>[NA to select if applicable]</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7777777" w:rsidR="00DF0197" w:rsidRPr="00F15541" w:rsidRDefault="00DF0197" w:rsidP="00DF0197">
      <w:pPr>
        <w:rPr>
          <w:lang w:val="en-GB"/>
        </w:rPr>
      </w:pPr>
      <w:r w:rsidRPr="00F15541">
        <w:rPr>
          <w:lang w:val="en-GB"/>
        </w:rPr>
        <w:t>Sex:  [M/F]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Academic year: 20</w:t>
      </w:r>
      <w:r w:rsidRPr="00F15541">
        <w:rPr>
          <w:highlight w:val="yellow"/>
          <w:lang w:val="en-GB"/>
        </w:rPr>
        <w:t>..</w:t>
      </w:r>
      <w:r w:rsidRPr="00F15541">
        <w:rPr>
          <w:lang w:val="en-GB"/>
        </w:rPr>
        <w:t>/20</w:t>
      </w:r>
      <w:r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01C960A"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8E567A" w:rsidRPr="00D55643">
        <w:rPr>
          <w:highlight w:val="cyan"/>
          <w:lang w:val="en-GB"/>
        </w:rPr>
        <w:t>– NA to select if applicable:</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490A5C1E"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4C2220">
        <w:rPr>
          <w:highlight w:val="yellow"/>
          <w:lang w:val="en-GB"/>
        </w:rPr>
        <w:t xml:space="preserve"> </w:t>
      </w:r>
      <w:r w:rsidR="008E6044" w:rsidRPr="004C2220">
        <w:rPr>
          <w:highlight w:val="yellow"/>
          <w:lang w:val="en-GB"/>
        </w:rPr>
        <w:t>invited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lastRenderedPageBreak/>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F03BD8" w:rsidRDefault="00BC384A" w:rsidP="00986E2C">
      <w:pPr>
        <w:tabs>
          <w:tab w:val="left" w:pos="360"/>
        </w:tabs>
        <w:jc w:val="center"/>
        <w:rPr>
          <w:b/>
          <w:lang w:val="fr-BE"/>
        </w:rPr>
      </w:pPr>
      <w:r w:rsidRPr="00F03BD8">
        <w:rPr>
          <w:b/>
          <w:lang w:val="fr-BE"/>
        </w:rPr>
        <w:t>Annex II</w:t>
      </w:r>
    </w:p>
    <w:p w14:paraId="6572357D" w14:textId="77777777" w:rsidR="00BC384A" w:rsidRPr="00F03BD8" w:rsidRDefault="00BC384A" w:rsidP="00986E2C">
      <w:pPr>
        <w:tabs>
          <w:tab w:val="left" w:pos="360"/>
        </w:tabs>
        <w:jc w:val="center"/>
        <w:rPr>
          <w:rFonts w:ascii="Arial" w:hAnsi="Arial"/>
          <w:b/>
          <w:lang w:val="fr-BE"/>
        </w:rPr>
      </w:pPr>
    </w:p>
    <w:p w14:paraId="6572357E" w14:textId="77777777" w:rsidR="00986E2C" w:rsidRPr="00F03BD8" w:rsidRDefault="00986E2C" w:rsidP="00986E2C">
      <w:pPr>
        <w:tabs>
          <w:tab w:val="left" w:pos="360"/>
        </w:tabs>
        <w:jc w:val="center"/>
        <w:rPr>
          <w:rFonts w:ascii="Arial" w:hAnsi="Arial"/>
          <w:b/>
          <w:lang w:val="fr-BE"/>
        </w:rPr>
      </w:pPr>
    </w:p>
    <w:p w14:paraId="6572357F" w14:textId="77777777" w:rsidR="00137EB2" w:rsidRPr="00F03BD8" w:rsidRDefault="00137EB2" w:rsidP="00137EB2">
      <w:pPr>
        <w:tabs>
          <w:tab w:val="left" w:pos="360"/>
        </w:tabs>
        <w:jc w:val="center"/>
        <w:rPr>
          <w:b/>
          <w:sz w:val="24"/>
          <w:szCs w:val="24"/>
          <w:lang w:val="fr-BE"/>
        </w:rPr>
      </w:pPr>
      <w:r w:rsidRPr="00F03BD8">
        <w:rPr>
          <w:b/>
          <w:sz w:val="24"/>
          <w:szCs w:val="24"/>
          <w:lang w:val="fr-BE"/>
        </w:rPr>
        <w:t>GENERAL CONDITIONS</w:t>
      </w:r>
    </w:p>
    <w:p w14:paraId="65723580" w14:textId="77777777" w:rsidR="00137EB2" w:rsidRPr="00F03BD8" w:rsidRDefault="00137EB2" w:rsidP="00137EB2">
      <w:pPr>
        <w:tabs>
          <w:tab w:val="left" w:pos="360"/>
        </w:tabs>
        <w:rPr>
          <w:rFonts w:ascii="Arial" w:hAnsi="Arial"/>
          <w:lang w:val="fr-BE"/>
        </w:rPr>
      </w:pPr>
    </w:p>
    <w:p w14:paraId="65723581" w14:textId="77777777" w:rsidR="00137EB2" w:rsidRPr="00F03BD8" w:rsidRDefault="00137EB2" w:rsidP="00137EB2">
      <w:pPr>
        <w:tabs>
          <w:tab w:val="left" w:pos="360"/>
        </w:tabs>
        <w:rPr>
          <w:rFonts w:ascii="Arial" w:hAnsi="Arial"/>
          <w:lang w:val="fr-BE"/>
        </w:rPr>
      </w:pPr>
    </w:p>
    <w:p w14:paraId="65723582" w14:textId="77777777" w:rsidR="00137EB2" w:rsidRPr="00F03BD8" w:rsidRDefault="00137EB2" w:rsidP="00137EB2">
      <w:pPr>
        <w:keepNext/>
        <w:rPr>
          <w:b/>
          <w:sz w:val="18"/>
          <w:szCs w:val="18"/>
          <w:lang w:val="fr-BE"/>
        </w:rPr>
      </w:pPr>
      <w:r w:rsidRPr="00F03BD8">
        <w:rPr>
          <w:b/>
          <w:sz w:val="18"/>
          <w:szCs w:val="18"/>
          <w:lang w:val="fr-BE"/>
        </w:rPr>
        <w:t>Article 1: Liability</w:t>
      </w:r>
    </w:p>
    <w:p w14:paraId="65723583" w14:textId="77777777" w:rsidR="00137EB2" w:rsidRPr="00F03BD8"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3D9190A1"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F03BD8">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657235A4" w14:textId="77777777" w:rsidR="00623986" w:rsidRDefault="00623986">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77777777" w:rsidR="00623986" w:rsidRDefault="00623986">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A345BA">
      <w:rPr>
        <w:rStyle w:val="Numerstrony"/>
        <w:noProof/>
        <w:szCs w:val="24"/>
      </w:rPr>
      <w:t>4</w:t>
    </w:r>
    <w:r>
      <w:rPr>
        <w:rStyle w:val="Numerstrony"/>
        <w:szCs w:val="24"/>
      </w:rPr>
      <w:fldChar w:fldCharType="end"/>
    </w:r>
  </w:p>
  <w:p w14:paraId="657235A6" w14:textId="77777777" w:rsidR="00623986" w:rsidRDefault="00623986">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77777777" w:rsidR="00623986" w:rsidRDefault="00623986"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A345BA">
      <w:rPr>
        <w:rStyle w:val="Numerstrony"/>
        <w:noProof/>
      </w:rPr>
      <w:t>5</w:t>
    </w:r>
    <w:r>
      <w:rPr>
        <w:rStyle w:val="Numerstrony"/>
      </w:rPr>
      <w:fldChar w:fldCharType="end"/>
    </w:r>
  </w:p>
  <w:p w14:paraId="657235AB" w14:textId="77777777" w:rsidR="00623986" w:rsidRDefault="00623986">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4E2BD3D7" w:rsidR="00623986" w:rsidRPr="00936E41" w:rsidRDefault="00C544D1" w:rsidP="00B2155C">
    <w:pPr>
      <w:pStyle w:val="Nagwek"/>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75CA0">
      <w:rPr>
        <w:rFonts w:ascii="Arial Narrow" w:hAnsi="Arial Narrow" w:cs="Arial"/>
        <w:sz w:val="18"/>
        <w:szCs w:val="18"/>
        <w:lang w:val="en-GB"/>
      </w:rPr>
      <w:t>8</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3686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5BA"/>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cfd06d9f-862c-4359-9a69-c66ff689f26a"/>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46C9E-6FB5-4302-8BA0-E2933EF8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2228</Words>
  <Characters>12080</Characters>
  <Application>Microsoft Office Word</Application>
  <DocSecurity>4</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rsmolarczyk</cp:lastModifiedBy>
  <cp:revision>2</cp:revision>
  <cp:lastPrinted>2014-06-03T10:21:00Z</cp:lastPrinted>
  <dcterms:created xsi:type="dcterms:W3CDTF">2018-05-18T13:58:00Z</dcterms:created>
  <dcterms:modified xsi:type="dcterms:W3CDTF">2018-05-18T13:58:00Z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