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D8" w:rsidRDefault="005913F3">
      <w:r>
        <w:rPr>
          <w:noProof/>
        </w:rPr>
        <mc:AlternateContent>
          <mc:Choice Requires="wps">
            <w:drawing>
              <wp:anchor distT="0" distB="0" distL="114300" distR="114300" simplePos="0" relativeHeight="251658240" behindDoc="0" locked="0" layoutInCell="1" allowOverlap="1">
                <wp:simplePos x="0" y="0"/>
                <wp:positionH relativeFrom="column">
                  <wp:posOffset>1223010</wp:posOffset>
                </wp:positionH>
                <wp:positionV relativeFrom="paragraph">
                  <wp:posOffset>3580130</wp:posOffset>
                </wp:positionV>
                <wp:extent cx="4660900" cy="5133975"/>
                <wp:effectExtent l="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513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E2B" w:rsidRPr="00903968" w:rsidRDefault="00756E2B" w:rsidP="00A1567F">
                            <w:pPr>
                              <w:jc w:val="right"/>
                              <w:rPr>
                                <w:rFonts w:ascii="Ubuntu" w:hAnsi="Ubuntu"/>
                                <w:b/>
                                <w:color w:val="404040"/>
                                <w:sz w:val="82"/>
                                <w:szCs w:val="56"/>
                              </w:rPr>
                            </w:pPr>
                            <w:r w:rsidRPr="00903968">
                              <w:rPr>
                                <w:rFonts w:ascii="Ubuntu" w:hAnsi="Ubuntu"/>
                                <w:b/>
                                <w:color w:val="7F7F7F"/>
                                <w:sz w:val="82"/>
                                <w:szCs w:val="56"/>
                              </w:rPr>
                              <w:t xml:space="preserve">INSTRUKCJA </w:t>
                            </w:r>
                            <w:r>
                              <w:rPr>
                                <w:rFonts w:ascii="Ubuntu" w:hAnsi="Ubuntu"/>
                                <w:b/>
                                <w:color w:val="404040"/>
                                <w:sz w:val="82"/>
                                <w:szCs w:val="56"/>
                              </w:rPr>
                              <w:t>WYPEŁNIANIA</w:t>
                            </w:r>
                            <w:r>
                              <w:rPr>
                                <w:rFonts w:ascii="Ubuntu" w:hAnsi="Ubuntu"/>
                                <w:b/>
                                <w:color w:val="404040"/>
                                <w:sz w:val="82"/>
                                <w:szCs w:val="56"/>
                              </w:rPr>
                              <w:br/>
                              <w:t>WNIOSKU</w:t>
                            </w:r>
                          </w:p>
                          <w:p w:rsidR="00756E2B" w:rsidRDefault="00756E2B" w:rsidP="00903968">
                            <w:pPr>
                              <w:jc w:val="right"/>
                              <w:rPr>
                                <w:rFonts w:ascii="Ubuntu" w:hAnsi="Ubuntu"/>
                                <w:b/>
                                <w:color w:val="0070C0"/>
                                <w:sz w:val="46"/>
                                <w:szCs w:val="56"/>
                              </w:rPr>
                            </w:pPr>
                          </w:p>
                          <w:p w:rsidR="00756E2B" w:rsidRDefault="00756E2B" w:rsidP="00903968">
                            <w:pPr>
                              <w:jc w:val="right"/>
                              <w:rPr>
                                <w:rFonts w:ascii="Ubuntu" w:hAnsi="Ubuntu"/>
                                <w:color w:val="0070C0"/>
                                <w:sz w:val="46"/>
                                <w:szCs w:val="56"/>
                              </w:rPr>
                            </w:pPr>
                            <w:r>
                              <w:rPr>
                                <w:rFonts w:ascii="Ubuntu" w:hAnsi="Ubuntu"/>
                                <w:b/>
                                <w:color w:val="0070C0"/>
                                <w:sz w:val="46"/>
                                <w:szCs w:val="56"/>
                              </w:rPr>
                              <w:t>Erasmus+</w:t>
                            </w:r>
                            <w:r>
                              <w:rPr>
                                <w:rFonts w:ascii="Ubuntu" w:hAnsi="Ubuntu"/>
                                <w:color w:val="0070C0"/>
                                <w:sz w:val="46"/>
                                <w:szCs w:val="56"/>
                              </w:rPr>
                              <w:t xml:space="preserve"> </w:t>
                            </w:r>
                            <w:r>
                              <w:rPr>
                                <w:rFonts w:ascii="Ubuntu" w:hAnsi="Ubuntu"/>
                                <w:color w:val="0070C0"/>
                                <w:sz w:val="46"/>
                                <w:szCs w:val="56"/>
                              </w:rPr>
                              <w:br/>
                              <w:t>Kształcenie i szkolenia zawodowe</w:t>
                            </w:r>
                          </w:p>
                          <w:p w:rsidR="00756E2B" w:rsidRDefault="00756E2B" w:rsidP="0008335A">
                            <w:pPr>
                              <w:spacing w:after="0" w:line="240" w:lineRule="auto"/>
                              <w:jc w:val="right"/>
                              <w:rPr>
                                <w:rFonts w:ascii="Ubuntu" w:hAnsi="Ubuntu"/>
                                <w:b/>
                                <w:color w:val="808080" w:themeColor="background1" w:themeShade="80"/>
                                <w:sz w:val="42"/>
                                <w:szCs w:val="56"/>
                              </w:rPr>
                            </w:pPr>
                          </w:p>
                          <w:p w:rsidR="00756E2B" w:rsidRPr="009C78A7" w:rsidRDefault="009F254E" w:rsidP="009C78A7">
                            <w:pPr>
                              <w:spacing w:after="0" w:line="240" w:lineRule="auto"/>
                              <w:jc w:val="center"/>
                              <w:rPr>
                                <w:rFonts w:ascii="Ubuntu" w:hAnsi="Ubuntu"/>
                                <w:color w:val="7F7F7F" w:themeColor="text1" w:themeTint="80"/>
                                <w:sz w:val="42"/>
                                <w:szCs w:val="42"/>
                              </w:rPr>
                            </w:pPr>
                            <w:r>
                              <w:rPr>
                                <w:rFonts w:ascii="Ubuntu" w:hAnsi="Ubuntu"/>
                                <w:color w:val="7F7F7F" w:themeColor="text1" w:themeTint="80"/>
                                <w:sz w:val="42"/>
                                <w:szCs w:val="42"/>
                              </w:rPr>
                              <w:t>Karta jakości mobilności w obszarze kształcenia i szkolenia z</w:t>
                            </w:r>
                            <w:r w:rsidR="00756E2B" w:rsidRPr="009C78A7">
                              <w:rPr>
                                <w:rFonts w:ascii="Ubuntu" w:hAnsi="Ubuntu"/>
                                <w:color w:val="7F7F7F" w:themeColor="text1" w:themeTint="80"/>
                                <w:sz w:val="42"/>
                                <w:szCs w:val="42"/>
                              </w:rPr>
                              <w:t>awodowego</w:t>
                            </w:r>
                          </w:p>
                          <w:p w:rsidR="00756E2B" w:rsidRDefault="00756E2B" w:rsidP="00903968">
                            <w:pPr>
                              <w:jc w:val="right"/>
                              <w:rPr>
                                <w:rFonts w:ascii="Ubuntu" w:hAnsi="Ubuntu"/>
                                <w:color w:val="7F7F7F"/>
                                <w:sz w:val="20"/>
                                <w:szCs w:val="56"/>
                              </w:rPr>
                            </w:pPr>
                          </w:p>
                          <w:p w:rsidR="00756E2B" w:rsidRDefault="00756E2B" w:rsidP="00903968">
                            <w:pPr>
                              <w:jc w:val="right"/>
                            </w:pPr>
                            <w:r>
                              <w:rPr>
                                <w:rFonts w:ascii="Ubuntu" w:hAnsi="Ubuntu"/>
                                <w:color w:val="7F7F7F"/>
                                <w:sz w:val="20"/>
                                <w:szCs w:val="56"/>
                              </w:rPr>
                              <w:t xml:space="preserve">aktualizacja: </w:t>
                            </w:r>
                            <w:r w:rsidR="00417180">
                              <w:rPr>
                                <w:rFonts w:ascii="Ubuntu" w:hAnsi="Ubuntu"/>
                                <w:b/>
                                <w:color w:val="7F7F7F"/>
                                <w:sz w:val="20"/>
                                <w:szCs w:val="56"/>
                              </w:rPr>
                              <w:t>21</w:t>
                            </w:r>
                            <w:r w:rsidR="005913F3">
                              <w:rPr>
                                <w:rFonts w:ascii="Ubuntu" w:hAnsi="Ubuntu"/>
                                <w:b/>
                                <w:color w:val="7F7F7F"/>
                                <w:sz w:val="20"/>
                                <w:szCs w:val="56"/>
                              </w:rPr>
                              <w:t>/1</w:t>
                            </w:r>
                            <w:r w:rsidR="00417180">
                              <w:rPr>
                                <w:rFonts w:ascii="Ubuntu" w:hAnsi="Ubuntu"/>
                                <w:b/>
                                <w:color w:val="7F7F7F"/>
                                <w:sz w:val="20"/>
                                <w:szCs w:val="56"/>
                              </w:rPr>
                              <w:t>1/2017</w:t>
                            </w:r>
                          </w:p>
                          <w:p w:rsidR="00756E2B" w:rsidRDefault="00756E2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6.3pt;margin-top:281.9pt;width:367pt;height:4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lmfAIAAAQFAAAOAAAAZHJzL2Uyb0RvYy54bWysVNuO2yAQfa/Uf0C8J76sc7EVZ7W7aapK&#10;24u02w/AgGNUDC6wsber/nsHnGSzvUhVVT9gYIbDzJwzrC6HVqI9N1ZoVeJkGmPEFdVMqF2JP99v&#10;J0uMrCOKEakVL/Ejt/hy/frVqu8KnupGS8YNAhBli74rceNcV0SRpQ1viZ3qjisw1tq0xMHS7CJm&#10;SA/orYzSOJ5HvTasM5pya2F3MxrxOuDXNafuY11b7pAsMcTmwmjCWPkxWq9IsTOkawQ9hEH+IYqW&#10;CAWXnqA2xBH0YMQvUK2gRltduynVbaTrWlAecoBskvinbO4a0vGQCxTHdqcy2f8HSz/sPxkkWIlT&#10;jBRpgaJ7Pjh0rQeU+er0nS3A6a4DNzfANrAcMrXdraZfLFL6piFqx6+M0X3DCYPoEn8yOjs64lgP&#10;UvXvNYNryIPTAWioTetLB8VAgA4sPZ6Y8aFQ2Mzm8ziPwUTBNksuLvLFLNxBiuPxzlj3lusW+UmJ&#10;DVAf4Mn+1jofDimOLv42q6VgWyFlWJhddSMN2hOQyTZ8B/QXblJ5Z6X9sRFx3IEo4Q5v8/EG2p/y&#10;JM3i6zSfbOfLxSTbZrNJvoiXkzjJr/N5nOXZZvvdB5hkRSMY4+pWKH6UYJL9HcWHZhjFE0SI+hLn&#10;s3Q2cvTHJOPw/S7JVjjoSCnaEi9PTqTwzL5RDNImhSNCjvPoZfihylCD4z9UJejAUz+KwA3VAChe&#10;HJVmj6AIo4Ev4BaeEZg02nzDqIeWLLH9+kAMx0i+U6CqPMky38Nhkc0WKSzMuaU6txBFAarEDqNx&#10;euNC348UXoH6ahF08RzJQbPQaiGBw7Pge/l8HbyeH6/1DwAAAP//AwBQSwMEFAAGAAgAAAAhALx/&#10;g7TbAAAADAEAAA8AAABkcnMvZG93bnJldi54bWxMT81Og0AQvpv4Dpsx8WLsIliwyNKoicZrax9g&#10;gCkQ2VnCbgt9e8eTHr+ffD/FdrGDOtPke8cGHlYRKOLaNT23Bg5f7/dPoHxAbnBwTAYu5GFbXl8V&#10;mDdu5h2d96FVEsI+RwNdCGOuta87suhXbiQW7egmi0Hg1OpmwlnC7aDjKEq1xZ6locOR3jqqv/cn&#10;a+D4Od+tN3P1EQ7Z7jF9xT6r3MWY25vl5RlUoCX8meF3vkyHUjZV7sSNV4PgTZyK1cA6TeSDOIQQ&#10;phIpyeIEdFno/yfKHwAAAP//AwBQSwECLQAUAAYACAAAACEAtoM4kv4AAADhAQAAEwAAAAAAAAAA&#10;AAAAAAAAAAAAW0NvbnRlbnRfVHlwZXNdLnhtbFBLAQItABQABgAIAAAAIQA4/SH/1gAAAJQBAAAL&#10;AAAAAAAAAAAAAAAAAC8BAABfcmVscy8ucmVsc1BLAQItABQABgAIAAAAIQCNZFlmfAIAAAQFAAAO&#10;AAAAAAAAAAAAAAAAAC4CAABkcnMvZTJvRG9jLnhtbFBLAQItABQABgAIAAAAIQC8f4O02wAAAAwB&#10;AAAPAAAAAAAAAAAAAAAAANYEAABkcnMvZG93bnJldi54bWxQSwUGAAAAAAQABADzAAAA3gUAAAAA&#10;" stroked="f">
                <v:textbox>
                  <w:txbxContent>
                    <w:p w:rsidR="00756E2B" w:rsidRPr="00903968" w:rsidRDefault="00756E2B" w:rsidP="00A1567F">
                      <w:pPr>
                        <w:jc w:val="right"/>
                        <w:rPr>
                          <w:rFonts w:ascii="Ubuntu" w:hAnsi="Ubuntu"/>
                          <w:b/>
                          <w:color w:val="404040"/>
                          <w:sz w:val="82"/>
                          <w:szCs w:val="56"/>
                        </w:rPr>
                      </w:pPr>
                      <w:r w:rsidRPr="00903968">
                        <w:rPr>
                          <w:rFonts w:ascii="Ubuntu" w:hAnsi="Ubuntu"/>
                          <w:b/>
                          <w:color w:val="7F7F7F"/>
                          <w:sz w:val="82"/>
                          <w:szCs w:val="56"/>
                        </w:rPr>
                        <w:t xml:space="preserve">INSTRUKCJA </w:t>
                      </w:r>
                      <w:r>
                        <w:rPr>
                          <w:rFonts w:ascii="Ubuntu" w:hAnsi="Ubuntu"/>
                          <w:b/>
                          <w:color w:val="404040"/>
                          <w:sz w:val="82"/>
                          <w:szCs w:val="56"/>
                        </w:rPr>
                        <w:t>WYPEŁNIANIA</w:t>
                      </w:r>
                      <w:r>
                        <w:rPr>
                          <w:rFonts w:ascii="Ubuntu" w:hAnsi="Ubuntu"/>
                          <w:b/>
                          <w:color w:val="404040"/>
                          <w:sz w:val="82"/>
                          <w:szCs w:val="56"/>
                        </w:rPr>
                        <w:br/>
                        <w:t>WNIOSKU</w:t>
                      </w:r>
                    </w:p>
                    <w:p w:rsidR="00756E2B" w:rsidRDefault="00756E2B" w:rsidP="00903968">
                      <w:pPr>
                        <w:jc w:val="right"/>
                        <w:rPr>
                          <w:rFonts w:ascii="Ubuntu" w:hAnsi="Ubuntu"/>
                          <w:b/>
                          <w:color w:val="0070C0"/>
                          <w:sz w:val="46"/>
                          <w:szCs w:val="56"/>
                        </w:rPr>
                      </w:pPr>
                    </w:p>
                    <w:p w:rsidR="00756E2B" w:rsidRDefault="00756E2B" w:rsidP="00903968">
                      <w:pPr>
                        <w:jc w:val="right"/>
                        <w:rPr>
                          <w:rFonts w:ascii="Ubuntu" w:hAnsi="Ubuntu"/>
                          <w:color w:val="0070C0"/>
                          <w:sz w:val="46"/>
                          <w:szCs w:val="56"/>
                        </w:rPr>
                      </w:pPr>
                      <w:r>
                        <w:rPr>
                          <w:rFonts w:ascii="Ubuntu" w:hAnsi="Ubuntu"/>
                          <w:b/>
                          <w:color w:val="0070C0"/>
                          <w:sz w:val="46"/>
                          <w:szCs w:val="56"/>
                        </w:rPr>
                        <w:t>Erasmus+</w:t>
                      </w:r>
                      <w:r>
                        <w:rPr>
                          <w:rFonts w:ascii="Ubuntu" w:hAnsi="Ubuntu"/>
                          <w:color w:val="0070C0"/>
                          <w:sz w:val="46"/>
                          <w:szCs w:val="56"/>
                        </w:rPr>
                        <w:t xml:space="preserve"> </w:t>
                      </w:r>
                      <w:r>
                        <w:rPr>
                          <w:rFonts w:ascii="Ubuntu" w:hAnsi="Ubuntu"/>
                          <w:color w:val="0070C0"/>
                          <w:sz w:val="46"/>
                          <w:szCs w:val="56"/>
                        </w:rPr>
                        <w:br/>
                        <w:t>Kształcenie i szkolenia zawodowe</w:t>
                      </w:r>
                    </w:p>
                    <w:p w:rsidR="00756E2B" w:rsidRDefault="00756E2B" w:rsidP="0008335A">
                      <w:pPr>
                        <w:spacing w:after="0" w:line="240" w:lineRule="auto"/>
                        <w:jc w:val="right"/>
                        <w:rPr>
                          <w:rFonts w:ascii="Ubuntu" w:hAnsi="Ubuntu"/>
                          <w:b/>
                          <w:color w:val="808080" w:themeColor="background1" w:themeShade="80"/>
                          <w:sz w:val="42"/>
                          <w:szCs w:val="56"/>
                        </w:rPr>
                      </w:pPr>
                    </w:p>
                    <w:p w:rsidR="00756E2B" w:rsidRPr="009C78A7" w:rsidRDefault="009F254E" w:rsidP="009C78A7">
                      <w:pPr>
                        <w:spacing w:after="0" w:line="240" w:lineRule="auto"/>
                        <w:jc w:val="center"/>
                        <w:rPr>
                          <w:rFonts w:ascii="Ubuntu" w:hAnsi="Ubuntu"/>
                          <w:color w:val="7F7F7F" w:themeColor="text1" w:themeTint="80"/>
                          <w:sz w:val="42"/>
                          <w:szCs w:val="42"/>
                        </w:rPr>
                      </w:pPr>
                      <w:r>
                        <w:rPr>
                          <w:rFonts w:ascii="Ubuntu" w:hAnsi="Ubuntu"/>
                          <w:color w:val="7F7F7F" w:themeColor="text1" w:themeTint="80"/>
                          <w:sz w:val="42"/>
                          <w:szCs w:val="42"/>
                        </w:rPr>
                        <w:t>Karta jakości mobilności w obszarze kształcenia i szkolenia z</w:t>
                      </w:r>
                      <w:r w:rsidR="00756E2B" w:rsidRPr="009C78A7">
                        <w:rPr>
                          <w:rFonts w:ascii="Ubuntu" w:hAnsi="Ubuntu"/>
                          <w:color w:val="7F7F7F" w:themeColor="text1" w:themeTint="80"/>
                          <w:sz w:val="42"/>
                          <w:szCs w:val="42"/>
                        </w:rPr>
                        <w:t>awodowego</w:t>
                      </w:r>
                    </w:p>
                    <w:p w:rsidR="00756E2B" w:rsidRDefault="00756E2B" w:rsidP="00903968">
                      <w:pPr>
                        <w:jc w:val="right"/>
                        <w:rPr>
                          <w:rFonts w:ascii="Ubuntu" w:hAnsi="Ubuntu"/>
                          <w:color w:val="7F7F7F"/>
                          <w:sz w:val="20"/>
                          <w:szCs w:val="56"/>
                        </w:rPr>
                      </w:pPr>
                    </w:p>
                    <w:p w:rsidR="00756E2B" w:rsidRDefault="00756E2B" w:rsidP="00903968">
                      <w:pPr>
                        <w:jc w:val="right"/>
                      </w:pPr>
                      <w:r>
                        <w:rPr>
                          <w:rFonts w:ascii="Ubuntu" w:hAnsi="Ubuntu"/>
                          <w:color w:val="7F7F7F"/>
                          <w:sz w:val="20"/>
                          <w:szCs w:val="56"/>
                        </w:rPr>
                        <w:t xml:space="preserve">aktualizacja: </w:t>
                      </w:r>
                      <w:r w:rsidR="00417180">
                        <w:rPr>
                          <w:rFonts w:ascii="Ubuntu" w:hAnsi="Ubuntu"/>
                          <w:b/>
                          <w:color w:val="7F7F7F"/>
                          <w:sz w:val="20"/>
                          <w:szCs w:val="56"/>
                        </w:rPr>
                        <w:t>21</w:t>
                      </w:r>
                      <w:r w:rsidR="005913F3">
                        <w:rPr>
                          <w:rFonts w:ascii="Ubuntu" w:hAnsi="Ubuntu"/>
                          <w:b/>
                          <w:color w:val="7F7F7F"/>
                          <w:sz w:val="20"/>
                          <w:szCs w:val="56"/>
                        </w:rPr>
                        <w:t>/1</w:t>
                      </w:r>
                      <w:r w:rsidR="00417180">
                        <w:rPr>
                          <w:rFonts w:ascii="Ubuntu" w:hAnsi="Ubuntu"/>
                          <w:b/>
                          <w:color w:val="7F7F7F"/>
                          <w:sz w:val="20"/>
                          <w:szCs w:val="56"/>
                        </w:rPr>
                        <w:t>1/2017</w:t>
                      </w:r>
                    </w:p>
                    <w:p w:rsidR="00756E2B" w:rsidRDefault="00756E2B"/>
                  </w:txbxContent>
                </v:textbox>
              </v:shape>
            </w:pict>
          </mc:Fallback>
        </mc:AlternateContent>
      </w:r>
      <w:r w:rsidR="00205BD8">
        <w:br w:type="page"/>
      </w:r>
    </w:p>
    <w:p w:rsidR="00417180" w:rsidRDefault="00417180" w:rsidP="00417180">
      <w:pPr>
        <w:snapToGrid w:val="0"/>
        <w:spacing w:before="120" w:after="120" w:line="240" w:lineRule="auto"/>
        <w:jc w:val="center"/>
        <w:rPr>
          <w:rFonts w:ascii="Arial" w:hAnsi="Arial"/>
          <w:b/>
          <w:sz w:val="28"/>
        </w:rPr>
      </w:pPr>
      <w:r w:rsidRPr="00805472">
        <w:rPr>
          <w:rFonts w:ascii="Arial" w:hAnsi="Arial"/>
          <w:b/>
          <w:sz w:val="28"/>
        </w:rPr>
        <w:lastRenderedPageBreak/>
        <w:t xml:space="preserve">Karta jakości </w:t>
      </w:r>
      <w:r>
        <w:rPr>
          <w:rFonts w:ascii="Arial" w:hAnsi="Arial"/>
          <w:b/>
          <w:sz w:val="28"/>
        </w:rPr>
        <w:t>mobilności w obszarze Kształcenia i Szkoleń Z</w:t>
      </w:r>
      <w:r w:rsidRPr="00805472">
        <w:rPr>
          <w:rFonts w:ascii="Arial" w:hAnsi="Arial"/>
          <w:b/>
          <w:sz w:val="28"/>
        </w:rPr>
        <w:t>awodow</w:t>
      </w:r>
      <w:r>
        <w:rPr>
          <w:rFonts w:ascii="Arial" w:hAnsi="Arial"/>
          <w:b/>
          <w:sz w:val="28"/>
        </w:rPr>
        <w:t>ych</w:t>
      </w:r>
      <w:r w:rsidRPr="00805472">
        <w:rPr>
          <w:rFonts w:ascii="Arial" w:hAnsi="Arial"/>
          <w:b/>
          <w:sz w:val="28"/>
        </w:rPr>
        <w:t xml:space="preserve"> w ramach</w:t>
      </w:r>
      <w:r>
        <w:rPr>
          <w:rFonts w:ascii="Arial" w:hAnsi="Arial"/>
          <w:b/>
          <w:sz w:val="28"/>
        </w:rPr>
        <w:t xml:space="preserve"> programu Erasmus+</w:t>
      </w:r>
    </w:p>
    <w:p w:rsidR="00417180" w:rsidRPr="00805472" w:rsidRDefault="00417180" w:rsidP="00417180">
      <w:pPr>
        <w:snapToGrid w:val="0"/>
        <w:spacing w:before="120" w:after="120" w:line="240" w:lineRule="auto"/>
        <w:jc w:val="center"/>
        <w:rPr>
          <w:rFonts w:ascii="Arial" w:hAnsi="Arial" w:cs="Arial"/>
          <w:b/>
          <w:sz w:val="28"/>
          <w:szCs w:val="28"/>
        </w:rPr>
      </w:pPr>
      <w:r>
        <w:rPr>
          <w:rFonts w:ascii="Arial" w:hAnsi="Arial"/>
          <w:b/>
          <w:sz w:val="28"/>
        </w:rPr>
        <w:t>Załącznik III</w:t>
      </w:r>
    </w:p>
    <w:p w:rsidR="00A1567F" w:rsidRPr="00A1567F" w:rsidRDefault="00A1567F" w:rsidP="000C4101">
      <w:pPr>
        <w:shd w:val="clear" w:color="auto" w:fill="F2F2F2" w:themeFill="background1" w:themeFillShade="F2"/>
        <w:spacing w:after="0"/>
        <w:jc w:val="center"/>
        <w:rPr>
          <w:rFonts w:ascii="Verdana" w:hAnsi="Verdana" w:cs="Arial"/>
          <w:sz w:val="20"/>
          <w:szCs w:val="20"/>
        </w:rPr>
      </w:pPr>
    </w:p>
    <w:p w:rsidR="00B75EDA" w:rsidRDefault="005A1395" w:rsidP="00D4745F">
      <w:pPr>
        <w:pStyle w:val="Nagwek1"/>
        <w:tabs>
          <w:tab w:val="clear" w:pos="851"/>
          <w:tab w:val="left" w:pos="1276"/>
          <w:tab w:val="left" w:pos="10065"/>
        </w:tabs>
        <w:spacing w:before="0" w:after="240"/>
        <w:ind w:right="425"/>
      </w:pPr>
      <w:r>
        <w:br/>
      </w:r>
      <w:r w:rsidR="00417180">
        <w:t>1</w:t>
      </w:r>
      <w:r w:rsidR="009C78A7">
        <w:t>. Informacje ogólne</w:t>
      </w:r>
    </w:p>
    <w:p w:rsidR="00417180" w:rsidRPr="00417180" w:rsidRDefault="00417180" w:rsidP="00417180">
      <w:pPr>
        <w:pStyle w:val="Akapitzlist"/>
        <w:numPr>
          <w:ilvl w:val="1"/>
          <w:numId w:val="40"/>
        </w:numPr>
        <w:tabs>
          <w:tab w:val="left" w:pos="993"/>
        </w:tabs>
        <w:ind w:firstLine="207"/>
        <w:rPr>
          <w:b/>
        </w:rPr>
      </w:pPr>
      <w:r w:rsidRPr="00417180">
        <w:rPr>
          <w:b/>
        </w:rPr>
        <w:t>Wnioski składane przez krajowe konsorcjum</w:t>
      </w:r>
      <w:bookmarkStart w:id="0" w:name="_GoBack"/>
      <w:bookmarkEnd w:id="0"/>
    </w:p>
    <w:p w:rsidR="009C78A7" w:rsidRPr="009C78A7" w:rsidRDefault="009C78A7" w:rsidP="00D4745F">
      <w:pPr>
        <w:pStyle w:val="Default"/>
        <w:spacing w:line="276" w:lineRule="auto"/>
        <w:ind w:left="851"/>
        <w:jc w:val="both"/>
        <w:rPr>
          <w:rFonts w:asciiTheme="minorHAnsi" w:hAnsiTheme="minorHAnsi" w:cs="Arial"/>
        </w:rPr>
      </w:pPr>
      <w:r w:rsidRPr="009C78A7">
        <w:rPr>
          <w:rFonts w:asciiTheme="minorHAnsi" w:hAnsiTheme="minorHAnsi" w:cs="Arial"/>
        </w:rPr>
        <w:t xml:space="preserve">Jeżeli wnioskodawcą jest konsorcjum, należy to wyraźnie wskazać we wniosku oraz określić role, działania i cele każdego z członków konsorcjum. Celem konsorcjum jest ułatwienie realizacji działań </w:t>
      </w:r>
      <w:proofErr w:type="spellStart"/>
      <w:r w:rsidRPr="009C78A7">
        <w:rPr>
          <w:rFonts w:asciiTheme="minorHAnsi" w:hAnsiTheme="minorHAnsi" w:cs="Arial"/>
        </w:rPr>
        <w:t>mobilnościowych</w:t>
      </w:r>
      <w:proofErr w:type="spellEnd"/>
      <w:r w:rsidRPr="009C78A7">
        <w:rPr>
          <w:rFonts w:asciiTheme="minorHAnsi" w:hAnsiTheme="minorHAnsi" w:cs="Arial"/>
        </w:rPr>
        <w:t xml:space="preserve"> oraz zwiększenie ich jakości w stosunku do działań, które byłyby realizowane tylko przez jedną instytucję (np. szkołę zawodową).</w:t>
      </w:r>
    </w:p>
    <w:p w:rsidR="009C78A7" w:rsidRPr="009C78A7" w:rsidRDefault="009C78A7" w:rsidP="009C78A7">
      <w:pPr>
        <w:pStyle w:val="Default"/>
        <w:spacing w:line="276" w:lineRule="auto"/>
        <w:ind w:left="567"/>
        <w:jc w:val="both"/>
        <w:rPr>
          <w:rFonts w:asciiTheme="minorHAnsi" w:hAnsiTheme="minorHAnsi" w:cs="Arial"/>
        </w:rPr>
      </w:pPr>
    </w:p>
    <w:p w:rsidR="009C78A7" w:rsidRPr="009C78A7" w:rsidRDefault="009C78A7" w:rsidP="00D4745F">
      <w:pPr>
        <w:pStyle w:val="Default"/>
        <w:spacing w:after="240" w:line="276" w:lineRule="auto"/>
        <w:ind w:left="851"/>
        <w:jc w:val="both"/>
        <w:rPr>
          <w:rFonts w:asciiTheme="minorHAnsi" w:hAnsiTheme="minorHAnsi" w:cs="Arial"/>
        </w:rPr>
      </w:pPr>
      <w:r w:rsidRPr="009C78A7">
        <w:rPr>
          <w:rFonts w:asciiTheme="minorHAnsi" w:hAnsiTheme="minorHAnsi" w:cs="Arial"/>
        </w:rPr>
        <w:t xml:space="preserve">Instytucje  wchodzące w skład konsorcjum powinny współpracować przy organizacji działań </w:t>
      </w:r>
      <w:proofErr w:type="spellStart"/>
      <w:r w:rsidRPr="009C78A7">
        <w:rPr>
          <w:rFonts w:asciiTheme="minorHAnsi" w:hAnsiTheme="minorHAnsi" w:cs="Arial"/>
        </w:rPr>
        <w:t>mobilnościowych</w:t>
      </w:r>
      <w:proofErr w:type="spellEnd"/>
      <w:r w:rsidRPr="009C78A7">
        <w:rPr>
          <w:rFonts w:asciiTheme="minorHAnsi" w:hAnsiTheme="minorHAnsi" w:cs="Arial"/>
        </w:rPr>
        <w:t xml:space="preserve"> oraz zwiększaniu swojego potencjału międzynarodowego. Połączone działania obejmują zazwyczaj wspólne zarządzanie działaniami </w:t>
      </w:r>
      <w:proofErr w:type="spellStart"/>
      <w:r w:rsidRPr="009C78A7">
        <w:rPr>
          <w:rFonts w:asciiTheme="minorHAnsi" w:hAnsiTheme="minorHAnsi" w:cs="Arial"/>
        </w:rPr>
        <w:t>mobilnościowymi</w:t>
      </w:r>
      <w:proofErr w:type="spellEnd"/>
      <w:r w:rsidRPr="009C78A7">
        <w:rPr>
          <w:rFonts w:asciiTheme="minorHAnsi" w:hAnsiTheme="minorHAnsi" w:cs="Arial"/>
        </w:rPr>
        <w:t xml:space="preserve"> pod kątem administracyjnym, umownym i finansowym, wspólny wybór i/lub przygotowanie uczestników i ich monitoring. W  stosownych przypadkach członkowie konsorcjum powinni wspólnie odpowiadać za wybór firm przyjmujących, a następnie za dopasowanie ich do potrzeb i profilu indywidualnych uczestników. Konsorcjum może także pełnić rolę wspomagającą dla zagranicznych stażystów i kadry, odbywających mobilność w kraju, w którym konsorcjum się znajduje. Może to obejmować takie działania jak znalezienie organizacji przyjmującej czy,  w razie konieczności, zapewnienie pomocy i wsparcia.</w:t>
      </w:r>
    </w:p>
    <w:p w:rsidR="009C78A7" w:rsidRPr="009C78A7" w:rsidRDefault="009C78A7" w:rsidP="00D4745F">
      <w:pPr>
        <w:autoSpaceDE w:val="0"/>
        <w:autoSpaceDN w:val="0"/>
        <w:adjustRightInd w:val="0"/>
        <w:ind w:left="851"/>
        <w:jc w:val="both"/>
        <w:rPr>
          <w:rFonts w:cs="Arial"/>
          <w:color w:val="000000"/>
          <w:sz w:val="24"/>
          <w:szCs w:val="24"/>
        </w:rPr>
      </w:pPr>
      <w:r w:rsidRPr="009C78A7">
        <w:rPr>
          <w:rFonts w:cs="Arial"/>
          <w:color w:val="000000"/>
          <w:sz w:val="24"/>
          <w:szCs w:val="24"/>
        </w:rPr>
        <w:t xml:space="preserve">Koordynator konsorcjum, ewentualnie wraz z inną/pośredniczącą organizacją, musi pełnić aktywną rolę w nawiązywaniu kontaktów z przedsiębiorstwami i wyszukiwaniu  organizacji przyjmujących stażystów i kadrę, w propagowaniu tych działań, przekazywaniu informacji, itp. </w:t>
      </w:r>
    </w:p>
    <w:p w:rsidR="00302866" w:rsidRPr="00417180" w:rsidRDefault="00901F61" w:rsidP="00417180">
      <w:pPr>
        <w:pStyle w:val="Nagwek1"/>
        <w:numPr>
          <w:ilvl w:val="0"/>
          <w:numId w:val="40"/>
        </w:numPr>
        <w:spacing w:before="0" w:after="240"/>
        <w:ind w:firstLine="66"/>
      </w:pPr>
      <w:r w:rsidRPr="00417180">
        <w:t>Cele, działania i doświadczenie instytucji</w:t>
      </w:r>
    </w:p>
    <w:p w:rsidR="00901F61" w:rsidRPr="00417180" w:rsidRDefault="00901F61" w:rsidP="00A9228C">
      <w:pPr>
        <w:ind w:left="851"/>
        <w:jc w:val="both"/>
        <w:rPr>
          <w:rFonts w:cs="Arial"/>
          <w:sz w:val="24"/>
          <w:szCs w:val="24"/>
        </w:rPr>
      </w:pPr>
      <w:r w:rsidRPr="00417180">
        <w:rPr>
          <w:rFonts w:cs="Arial"/>
          <w:sz w:val="24"/>
          <w:szCs w:val="24"/>
        </w:rPr>
        <w:t xml:space="preserve">Prosimy o krótkie przedstawienie Państwa organizacji oraz jej celów w zakresie mobilności transnarodowej, a także opisanie osób, które wezmą udział w mobilności. Prosimy wskazać cele programu Erasmus+, które Państwa organizacja realizuje, oraz wyjaśnić, co motywuje Państwa do ubiegania się o </w:t>
      </w:r>
      <w:r w:rsidRPr="00417180">
        <w:rPr>
          <w:rFonts w:cs="Arial"/>
          <w:i/>
          <w:sz w:val="24"/>
          <w:szCs w:val="24"/>
        </w:rPr>
        <w:t>Kartę jakości mobilności</w:t>
      </w:r>
      <w:r w:rsidRPr="00417180">
        <w:rPr>
          <w:rFonts w:cs="Arial"/>
          <w:sz w:val="24"/>
          <w:szCs w:val="24"/>
        </w:rPr>
        <w:t xml:space="preserve">. </w:t>
      </w:r>
    </w:p>
    <w:p w:rsidR="00901F61" w:rsidRPr="00901F61" w:rsidRDefault="00901F61" w:rsidP="00A9228C">
      <w:pPr>
        <w:ind w:left="851"/>
        <w:jc w:val="both"/>
        <w:rPr>
          <w:rFonts w:cs="Arial"/>
          <w:sz w:val="24"/>
          <w:szCs w:val="24"/>
        </w:rPr>
      </w:pPr>
      <w:r w:rsidRPr="00417180">
        <w:rPr>
          <w:rFonts w:cs="Arial"/>
          <w:sz w:val="24"/>
          <w:szCs w:val="24"/>
        </w:rPr>
        <w:t>Ważne jest również przedstawienie struktury zarządzania, na której opiera się organizacja pobytów za granicą, w tym zasobów ludzkich (kadry i wolontariuszy), a także opisanie kompetencji osób odpowiedzialnych za zarządzanie mobilnością transnarodową oraz strategią umiędzynarodowienia. Czy mają Państwo biuro międzynarodowe / dział odpowiedzialny za organizację mobilności transnarodowych? Czy dysponują Państwo dokumentacją dotyczącą strategii</w:t>
      </w:r>
      <w:r w:rsidRPr="00901F61">
        <w:rPr>
          <w:rFonts w:cs="Arial"/>
          <w:sz w:val="24"/>
          <w:szCs w:val="24"/>
        </w:rPr>
        <w:t xml:space="preserve"> międzynarodowej Państwa organizacji? Do wniosku mogą też Państwo dołączyć dokument przedstawiający strukturę organizacyjną Państwa instytucji.</w:t>
      </w:r>
    </w:p>
    <w:p w:rsidR="00901F61" w:rsidRPr="00901F61" w:rsidRDefault="00901F61" w:rsidP="00A9228C">
      <w:pPr>
        <w:ind w:left="851"/>
        <w:jc w:val="both"/>
        <w:rPr>
          <w:rFonts w:cs="Arial"/>
          <w:sz w:val="24"/>
          <w:szCs w:val="24"/>
        </w:rPr>
      </w:pPr>
      <w:r w:rsidRPr="00901F61">
        <w:rPr>
          <w:rFonts w:cs="Arial"/>
          <w:sz w:val="24"/>
          <w:szCs w:val="24"/>
        </w:rPr>
        <w:lastRenderedPageBreak/>
        <w:t>W przypadku gdy wnioskuje konsorcjum należy przedstawić plan współpracy w ramach grupy partnerskiej konsorcjum.</w:t>
      </w:r>
    </w:p>
    <w:p w:rsidR="00901F61" w:rsidRPr="00901F61" w:rsidRDefault="00901F61" w:rsidP="00A9228C">
      <w:pPr>
        <w:ind w:left="851"/>
        <w:jc w:val="both"/>
        <w:rPr>
          <w:rFonts w:cs="Arial"/>
          <w:sz w:val="24"/>
          <w:szCs w:val="24"/>
        </w:rPr>
      </w:pPr>
      <w:r w:rsidRPr="00901F61">
        <w:rPr>
          <w:rFonts w:cs="Arial"/>
          <w:sz w:val="24"/>
          <w:szCs w:val="24"/>
        </w:rPr>
        <w:t>Jeżeli wcześniej Państwa instytucja otrzymała certyfikat dla projektu mobilności Leonardo da Vinci, prosimy podać jego numer.</w:t>
      </w:r>
    </w:p>
    <w:p w:rsidR="00901F61" w:rsidRDefault="00901F61" w:rsidP="00A9228C">
      <w:pPr>
        <w:ind w:left="851"/>
        <w:jc w:val="both"/>
        <w:rPr>
          <w:rFonts w:cs="Arial"/>
          <w:sz w:val="24"/>
          <w:szCs w:val="24"/>
        </w:rPr>
      </w:pPr>
      <w:r w:rsidRPr="00901F61">
        <w:rPr>
          <w:rFonts w:cs="Arial"/>
          <w:sz w:val="24"/>
          <w:szCs w:val="24"/>
        </w:rPr>
        <w:t xml:space="preserve">Jeżeli posiadają Państwo własne fundusze na organizację działań </w:t>
      </w:r>
      <w:proofErr w:type="spellStart"/>
      <w:r w:rsidRPr="00901F61">
        <w:rPr>
          <w:rFonts w:cs="Arial"/>
          <w:sz w:val="24"/>
          <w:szCs w:val="24"/>
        </w:rPr>
        <w:t>mobilnościowych</w:t>
      </w:r>
      <w:proofErr w:type="spellEnd"/>
      <w:r w:rsidRPr="00901F61">
        <w:rPr>
          <w:rFonts w:cs="Arial"/>
          <w:sz w:val="24"/>
          <w:szCs w:val="24"/>
        </w:rPr>
        <w:t xml:space="preserve">, prosimy opisać sposób w jaki są wykorzystywane (liczba dofinansowanych działań i uczestników, którzy odbyli transnarodową mobilność). </w:t>
      </w:r>
    </w:p>
    <w:p w:rsidR="00AF446F" w:rsidRPr="00901F61" w:rsidRDefault="00901F61" w:rsidP="00A9228C">
      <w:pPr>
        <w:ind w:left="851"/>
        <w:jc w:val="both"/>
        <w:rPr>
          <w:rFonts w:cs="Arial"/>
          <w:sz w:val="24"/>
          <w:szCs w:val="24"/>
        </w:rPr>
      </w:pPr>
      <w:r w:rsidRPr="00901F61">
        <w:rPr>
          <w:rFonts w:cs="Arial"/>
          <w:sz w:val="24"/>
          <w:szCs w:val="24"/>
        </w:rPr>
        <w:t xml:space="preserve">W  sekcji „Informacje ogólne i doświadczenie” należy jak najpełniej opisać doświadczenie swojej organizacji w zakresie realizacji działań </w:t>
      </w:r>
      <w:proofErr w:type="spellStart"/>
      <w:r w:rsidRPr="00901F61">
        <w:rPr>
          <w:rFonts w:cs="Arial"/>
          <w:sz w:val="24"/>
          <w:szCs w:val="24"/>
        </w:rPr>
        <w:t>mobilnościowych</w:t>
      </w:r>
      <w:proofErr w:type="spellEnd"/>
      <w:r w:rsidRPr="00901F61">
        <w:rPr>
          <w:rFonts w:cs="Arial"/>
          <w:sz w:val="24"/>
          <w:szCs w:val="24"/>
        </w:rPr>
        <w:t xml:space="preserve"> w obszarze kształcenia i szkolenia zawodowego, w tym, jeśli dotyczy, wpływ certyfikatu dla projektu mobilności Leonardo da Vinci na umiędzynarodowienie działalności Państwa organizacji. </w:t>
      </w:r>
    </w:p>
    <w:p w:rsidR="00901F61" w:rsidRPr="008F69C6" w:rsidRDefault="008F69C6" w:rsidP="008F69C6">
      <w:pPr>
        <w:pStyle w:val="Akapitzlist"/>
        <w:tabs>
          <w:tab w:val="left" w:pos="851"/>
        </w:tabs>
        <w:spacing w:before="240"/>
        <w:ind w:left="426"/>
        <w:jc w:val="both"/>
        <w:rPr>
          <w:rFonts w:cs="Arial"/>
          <w:sz w:val="24"/>
          <w:szCs w:val="24"/>
        </w:rPr>
      </w:pPr>
      <w:r>
        <w:rPr>
          <w:rFonts w:ascii="Ubuntu" w:hAnsi="Ubuntu"/>
          <w:b/>
          <w:color w:val="0070C0"/>
        </w:rPr>
        <w:t xml:space="preserve">3.    </w:t>
      </w:r>
      <w:r w:rsidR="00901F61" w:rsidRPr="008F69C6">
        <w:rPr>
          <w:rFonts w:ascii="Ubuntu" w:hAnsi="Ubuntu"/>
          <w:b/>
          <w:color w:val="0070C0"/>
        </w:rPr>
        <w:t>Organizacja partnerska</w:t>
      </w:r>
      <w:r>
        <w:rPr>
          <w:rFonts w:ascii="Ubuntu" w:hAnsi="Ubuntu"/>
          <w:b/>
          <w:color w:val="0070C0"/>
        </w:rPr>
        <w:t xml:space="preserve"> konsorcjum</w:t>
      </w:r>
    </w:p>
    <w:p w:rsidR="00901F61" w:rsidRPr="009625E3" w:rsidRDefault="00901F61" w:rsidP="00A9228C">
      <w:pPr>
        <w:pStyle w:val="Default"/>
        <w:snapToGrid w:val="0"/>
        <w:spacing w:before="120" w:after="120"/>
        <w:ind w:left="851"/>
        <w:jc w:val="both"/>
        <w:rPr>
          <w:rFonts w:asciiTheme="minorHAnsi" w:hAnsiTheme="minorHAnsi" w:cs="Arial"/>
        </w:rPr>
      </w:pPr>
      <w:r w:rsidRPr="009625E3">
        <w:rPr>
          <w:rFonts w:asciiTheme="minorHAnsi" w:hAnsiTheme="minorHAnsi" w:cs="Arial"/>
        </w:rPr>
        <w:t xml:space="preserve">W przypadku gdy wnioskuje konsorcjum, każda z organizacji wchodzących w jego skład lub konsorcjum jako całość muszą wykazać co najmniej 3 ukończone projekty mobilności w obszarze kształcenia i szkolenia zawodowego w ramach programu Uczenie się przez całe życie (2007-2013) lub programu Erasmus+. </w:t>
      </w:r>
    </w:p>
    <w:p w:rsidR="00901F61" w:rsidRPr="009625E3" w:rsidRDefault="00901F61" w:rsidP="00A9228C">
      <w:pPr>
        <w:ind w:left="851"/>
        <w:jc w:val="both"/>
        <w:rPr>
          <w:rFonts w:cs="Arial"/>
          <w:sz w:val="24"/>
          <w:szCs w:val="24"/>
        </w:rPr>
      </w:pPr>
      <w:r w:rsidRPr="009625E3">
        <w:rPr>
          <w:rFonts w:cs="Arial"/>
          <w:sz w:val="24"/>
          <w:szCs w:val="24"/>
        </w:rPr>
        <w:t xml:space="preserve">Prosimy podać pełne dane każdej organizacji partnerskiej, wskazać ich role i w odpowiednich sekcjach wniosku szczegółowo opisać ich cele, działania i doświadczenie. Należy określić sposób współpracy i komunikacji w ramach grupy partnerskiej konsorcjum. Jeśli dotyczy, należy opisać sposób w jaki partnerzy konsorcjum będą wykorzystywać własne środki na organizację działań </w:t>
      </w:r>
      <w:proofErr w:type="spellStart"/>
      <w:r w:rsidRPr="009625E3">
        <w:rPr>
          <w:rFonts w:cs="Arial"/>
          <w:sz w:val="24"/>
          <w:szCs w:val="24"/>
        </w:rPr>
        <w:t>mobilnościowych</w:t>
      </w:r>
      <w:proofErr w:type="spellEnd"/>
      <w:r w:rsidRPr="009625E3">
        <w:rPr>
          <w:rFonts w:cs="Arial"/>
          <w:sz w:val="24"/>
          <w:szCs w:val="24"/>
        </w:rPr>
        <w:t xml:space="preserve"> i/lub w jaki sposób były one wykorzystywane dotychczas (m.in. liczba uczestników mobilności i ich profil). Należy jak najpełniej opisać doświadczenie organizacji partnerskich konsorcjum w zakresie realizacji działań </w:t>
      </w:r>
      <w:proofErr w:type="spellStart"/>
      <w:r w:rsidRPr="009625E3">
        <w:rPr>
          <w:rFonts w:cs="Arial"/>
          <w:sz w:val="24"/>
          <w:szCs w:val="24"/>
        </w:rPr>
        <w:t>mobilnościowych</w:t>
      </w:r>
      <w:proofErr w:type="spellEnd"/>
      <w:r w:rsidRPr="009625E3">
        <w:rPr>
          <w:rFonts w:cs="Arial"/>
          <w:sz w:val="24"/>
          <w:szCs w:val="24"/>
        </w:rPr>
        <w:t xml:space="preserve"> w obszarze kształcenia i szkolenia zawodowego. Jeżeli wcześniej instytucja partnerska otrzymała certyfikat dla projektu mobilności Leonardo da Vinci, prosimy podać jego numer.</w:t>
      </w:r>
    </w:p>
    <w:p w:rsidR="00901F61" w:rsidRDefault="00901F61" w:rsidP="00A9228C">
      <w:pPr>
        <w:ind w:left="851"/>
        <w:jc w:val="both"/>
        <w:rPr>
          <w:rFonts w:cs="Arial"/>
          <w:sz w:val="24"/>
          <w:szCs w:val="24"/>
        </w:rPr>
      </w:pPr>
      <w:r w:rsidRPr="009625E3">
        <w:rPr>
          <w:rFonts w:cs="Arial"/>
          <w:sz w:val="24"/>
          <w:szCs w:val="24"/>
        </w:rPr>
        <w:t xml:space="preserve">Prosimy o podanie pełnych danych przedstawiciela prawnego każdej instytucji partnerskiej konsorcjum. </w:t>
      </w:r>
    </w:p>
    <w:p w:rsidR="009625E3" w:rsidRDefault="008F69C6" w:rsidP="008F69C6">
      <w:pPr>
        <w:pStyle w:val="Nagwek1"/>
        <w:numPr>
          <w:ilvl w:val="0"/>
          <w:numId w:val="41"/>
        </w:numPr>
        <w:tabs>
          <w:tab w:val="clear" w:pos="851"/>
          <w:tab w:val="left" w:pos="993"/>
          <w:tab w:val="left" w:pos="10065"/>
        </w:tabs>
        <w:spacing w:before="0" w:after="240"/>
        <w:ind w:right="425"/>
      </w:pPr>
      <w:r>
        <w:t>S</w:t>
      </w:r>
      <w:r w:rsidR="009625E3">
        <w:t>trategia umiędzynarodowienia</w:t>
      </w:r>
    </w:p>
    <w:p w:rsidR="009625E3" w:rsidRPr="009625E3" w:rsidRDefault="009625E3" w:rsidP="00756E2B">
      <w:pPr>
        <w:ind w:left="851"/>
        <w:jc w:val="both"/>
        <w:rPr>
          <w:rFonts w:cs="Arial"/>
          <w:sz w:val="24"/>
          <w:szCs w:val="24"/>
        </w:rPr>
      </w:pPr>
      <w:r w:rsidRPr="009625E3">
        <w:rPr>
          <w:rFonts w:cs="Arial"/>
          <w:sz w:val="24"/>
          <w:szCs w:val="24"/>
        </w:rPr>
        <w:t>W przypadku, gdy wnioskuje konsorcjum, do wniosku należy załączyć dokument przedstawiający europejską strategię umiędzynarodowienia dla każdej instytucji partnerskiej konsorcjum.</w:t>
      </w:r>
    </w:p>
    <w:p w:rsidR="009625E3" w:rsidRPr="009625E3" w:rsidRDefault="009625E3" w:rsidP="00756E2B">
      <w:pPr>
        <w:ind w:left="851"/>
        <w:jc w:val="both"/>
        <w:rPr>
          <w:rFonts w:cs="Arial"/>
          <w:sz w:val="24"/>
          <w:szCs w:val="24"/>
        </w:rPr>
      </w:pPr>
      <w:r w:rsidRPr="009625E3">
        <w:rPr>
          <w:rFonts w:cs="Arial"/>
          <w:sz w:val="24"/>
          <w:szCs w:val="24"/>
        </w:rPr>
        <w:t>Do wniosku należy załączyć dokument, w którym przedstawiona jest w pełni strategia umiędzynarodowienia działalności Państwa organizacji, w tym szczegółowy opis Państwa podejścia do realizacji mobilności transnarodowej oraz celów w tym zakresie. Jeżeli wnios</w:t>
      </w:r>
      <w:r w:rsidR="00E36551">
        <w:rPr>
          <w:rFonts w:cs="Arial"/>
          <w:sz w:val="24"/>
          <w:szCs w:val="24"/>
        </w:rPr>
        <w:t>kuje konsorcjum, należy podać w</w:t>
      </w:r>
      <w:r w:rsidRPr="009625E3">
        <w:rPr>
          <w:rFonts w:cs="Arial"/>
          <w:sz w:val="24"/>
          <w:szCs w:val="24"/>
        </w:rPr>
        <w:t>w</w:t>
      </w:r>
      <w:r w:rsidR="00E36551">
        <w:rPr>
          <w:rFonts w:cs="Arial"/>
          <w:sz w:val="24"/>
          <w:szCs w:val="24"/>
        </w:rPr>
        <w:t>.</w:t>
      </w:r>
      <w:r w:rsidRPr="009625E3">
        <w:rPr>
          <w:rFonts w:cs="Arial"/>
          <w:sz w:val="24"/>
          <w:szCs w:val="24"/>
        </w:rPr>
        <w:t xml:space="preserve"> informacje dla  każdej organizacji wchodzącej w skład konsorcjum oraz załączyć dokument przedstawiający strategię umiędzynarodowienia działalności każdej z instytucji wchodzących w skład konsorcjum. Mogą Państwo załączyć dokument/dokumenty już istniejące, </w:t>
      </w:r>
      <w:r w:rsidRPr="009625E3">
        <w:rPr>
          <w:rFonts w:cs="Arial"/>
          <w:sz w:val="24"/>
          <w:szCs w:val="24"/>
        </w:rPr>
        <w:lastRenderedPageBreak/>
        <w:t xml:space="preserve">będące w posiadaniu Państwa organizacji i organizacji partnerskich, lub opracować nowy dokument specjalnie na potrzeby wniosku. Należy jednak mieć na uwadze drugie kryterium przyznania </w:t>
      </w:r>
      <w:r w:rsidRPr="009625E3">
        <w:rPr>
          <w:rFonts w:cs="Arial"/>
          <w:i/>
          <w:sz w:val="24"/>
          <w:szCs w:val="24"/>
        </w:rPr>
        <w:t>Karty jakości mobilności</w:t>
      </w:r>
      <w:r w:rsidRPr="009625E3">
        <w:rPr>
          <w:rFonts w:cs="Arial"/>
          <w:sz w:val="24"/>
          <w:szCs w:val="24"/>
        </w:rPr>
        <w:t xml:space="preserve">, przedstawione w Zaproszeniu do składania wniosków, i zadbać, aby odnosiło się do wszystkich organizacji członkowskich konsorcjum. </w:t>
      </w:r>
    </w:p>
    <w:p w:rsidR="009625E3" w:rsidRPr="009625E3" w:rsidRDefault="009625E3" w:rsidP="00756E2B">
      <w:pPr>
        <w:ind w:left="851"/>
        <w:jc w:val="both"/>
        <w:rPr>
          <w:rFonts w:cs="Arial"/>
          <w:sz w:val="24"/>
          <w:szCs w:val="24"/>
        </w:rPr>
      </w:pPr>
      <w:r w:rsidRPr="009625E3">
        <w:rPr>
          <w:rFonts w:cs="Arial"/>
          <w:sz w:val="24"/>
          <w:szCs w:val="24"/>
        </w:rPr>
        <w:t xml:space="preserve">Prosimy opisać wizję i cele strategiczne Państwa instytucji związane z działaniami </w:t>
      </w:r>
      <w:proofErr w:type="spellStart"/>
      <w:r w:rsidRPr="009625E3">
        <w:rPr>
          <w:rFonts w:cs="Arial"/>
          <w:sz w:val="24"/>
          <w:szCs w:val="24"/>
        </w:rPr>
        <w:t>mobilnościowymi</w:t>
      </w:r>
      <w:proofErr w:type="spellEnd"/>
      <w:r w:rsidRPr="009625E3">
        <w:rPr>
          <w:rFonts w:cs="Arial"/>
          <w:sz w:val="24"/>
          <w:szCs w:val="24"/>
        </w:rPr>
        <w:t xml:space="preserve"> oraz plan działania w tym zakresie. Prosimy wskazać inne działania i projekty, oprócz tych dotyczących mobilności w obszarze kształcenia i szkolenia zawodowego, oraz opisać inne sposoby rozwijania międzynarodowego wymiaru działalności Państwa instytucji (np. krajowe strategie dotyczące umiędzynarodowienia w obszarze kształcenia i szkolenia zawodowego czy nauki języków). Przedstawiona strategia powinna zapewniać trwałe umiędzynarodowienie na poziomie europejskim, uwzględniające wysokiej jakości działania </w:t>
      </w:r>
      <w:proofErr w:type="spellStart"/>
      <w:r w:rsidRPr="009625E3">
        <w:rPr>
          <w:rFonts w:cs="Arial"/>
          <w:sz w:val="24"/>
          <w:szCs w:val="24"/>
        </w:rPr>
        <w:t>mobilnościowe</w:t>
      </w:r>
      <w:proofErr w:type="spellEnd"/>
      <w:r w:rsidRPr="009625E3">
        <w:rPr>
          <w:rFonts w:cs="Arial"/>
          <w:sz w:val="24"/>
          <w:szCs w:val="24"/>
        </w:rPr>
        <w:t xml:space="preserve"> powiązane – o ile to możliwe – ze ścieżką kształcenia osób uczących się. W tym miejscu należy ponadto przedstawić jakościowe zarządzanie działaniami </w:t>
      </w:r>
      <w:proofErr w:type="spellStart"/>
      <w:r w:rsidRPr="009625E3">
        <w:rPr>
          <w:rFonts w:cs="Arial"/>
          <w:sz w:val="24"/>
          <w:szCs w:val="24"/>
        </w:rPr>
        <w:t>mobilnościowymi</w:t>
      </w:r>
      <w:proofErr w:type="spellEnd"/>
      <w:r w:rsidRPr="009625E3">
        <w:rPr>
          <w:rFonts w:cs="Arial"/>
          <w:sz w:val="24"/>
          <w:szCs w:val="24"/>
        </w:rPr>
        <w:t>, a także własne zasoby wykorzystywane w celu rozwijania i propagowania transnarodowych mobilności. Wskazówki pomocne do opracowania takich strategii oraz narzędzie umożliwiające sprawdzenie, na jakim etapie Państwa organizacja znajduje się w tym procesie, znajdą Państwo na stronach:</w:t>
      </w:r>
    </w:p>
    <w:p w:rsidR="008F69C6" w:rsidRPr="008F69C6" w:rsidRDefault="008F69C6" w:rsidP="008F69C6">
      <w:pPr>
        <w:snapToGrid w:val="0"/>
        <w:spacing w:before="120" w:after="120" w:line="240" w:lineRule="auto"/>
        <w:ind w:firstLine="851"/>
        <w:rPr>
          <w:rFonts w:cs="Arial"/>
          <w:sz w:val="24"/>
          <w:szCs w:val="24"/>
        </w:rPr>
      </w:pPr>
      <w:hyperlink r:id="rId9" w:history="1">
        <w:r w:rsidRPr="008F69C6">
          <w:rPr>
            <w:rStyle w:val="Hipercze"/>
            <w:rFonts w:cs="Arial"/>
            <w:sz w:val="24"/>
            <w:szCs w:val="24"/>
          </w:rPr>
          <w:t>http://ec.europa.eu/programmes/erasmus-plus/calls/2017-eac-a06-vet-mobility-charter_en</w:t>
        </w:r>
      </w:hyperlink>
    </w:p>
    <w:p w:rsidR="008F69C6" w:rsidRPr="008F69C6" w:rsidRDefault="008F69C6" w:rsidP="008F69C6">
      <w:pPr>
        <w:pStyle w:val="NormalnyWeb"/>
        <w:spacing w:after="240" w:line="276" w:lineRule="auto"/>
        <w:ind w:left="851"/>
        <w:jc w:val="both"/>
        <w:rPr>
          <w:rFonts w:asciiTheme="minorHAnsi" w:hAnsiTheme="minorHAnsi" w:cs="Arial"/>
        </w:rPr>
      </w:pPr>
      <w:r w:rsidRPr="008F69C6">
        <w:rPr>
          <w:rFonts w:asciiTheme="minorHAnsi" w:hAnsiTheme="minorHAnsi" w:cs="Arial"/>
          <w:i/>
        </w:rPr>
        <w:t>Praktyczny przewodnik na temat strategicznego podejścia do planowania współpracy międzynarodowej, który może pomóc opracować strategię umiędzynarodowienia</w:t>
      </w:r>
      <w:r>
        <w:rPr>
          <w:rFonts w:asciiTheme="minorHAnsi" w:hAnsiTheme="minorHAnsi" w:cs="Arial"/>
        </w:rPr>
        <w:t>.</w:t>
      </w:r>
      <w:r w:rsidRPr="008F69C6">
        <w:rPr>
          <w:rFonts w:asciiTheme="minorHAnsi" w:hAnsiTheme="minorHAnsi" w:cs="Arial"/>
        </w:rPr>
        <w:t xml:space="preserve"> </w:t>
      </w:r>
    </w:p>
    <w:p w:rsidR="009625E3" w:rsidRPr="009625E3" w:rsidRDefault="009625E3" w:rsidP="00756E2B">
      <w:pPr>
        <w:pStyle w:val="NormalnyWeb"/>
        <w:spacing w:after="240" w:line="276" w:lineRule="auto"/>
        <w:ind w:left="851"/>
        <w:rPr>
          <w:rFonts w:asciiTheme="minorHAnsi" w:hAnsiTheme="minorHAnsi" w:cs="Arial"/>
          <w:color w:val="000000"/>
        </w:rPr>
      </w:pPr>
      <w:r w:rsidRPr="009625E3">
        <w:rPr>
          <w:rFonts w:asciiTheme="minorHAnsi" w:hAnsiTheme="minorHAnsi" w:cs="Arial"/>
        </w:rPr>
        <w:t xml:space="preserve"> </w:t>
      </w:r>
      <w:hyperlink r:id="rId10" w:history="1">
        <w:r w:rsidRPr="009625E3">
          <w:rPr>
            <w:rStyle w:val="Hipercze"/>
            <w:rFonts w:asciiTheme="minorHAnsi" w:eastAsiaTheme="majorEastAsia" w:hAnsiTheme="minorHAnsi" w:cs="Arial"/>
          </w:rPr>
          <w:t>www.erasmusplusvet.nl/QIS2020/default.aspx</w:t>
        </w:r>
      </w:hyperlink>
      <w:r w:rsidRPr="009625E3">
        <w:rPr>
          <w:rFonts w:asciiTheme="minorHAnsi" w:hAnsiTheme="minorHAnsi" w:cs="Arial"/>
        </w:rPr>
        <w:t xml:space="preserve"> </w:t>
      </w:r>
    </w:p>
    <w:p w:rsidR="009625E3" w:rsidRPr="008F69C6" w:rsidRDefault="009625E3" w:rsidP="008F69C6">
      <w:pPr>
        <w:ind w:left="851"/>
        <w:jc w:val="both"/>
        <w:rPr>
          <w:rFonts w:cs="Arial"/>
          <w:i/>
          <w:sz w:val="24"/>
          <w:szCs w:val="24"/>
        </w:rPr>
      </w:pPr>
      <w:r w:rsidRPr="008F69C6">
        <w:rPr>
          <w:rFonts w:cs="Arial"/>
          <w:i/>
          <w:sz w:val="24"/>
          <w:szCs w:val="24"/>
        </w:rPr>
        <w:t xml:space="preserve">„The </w:t>
      </w:r>
      <w:proofErr w:type="spellStart"/>
      <w:r w:rsidRPr="008F69C6">
        <w:rPr>
          <w:rFonts w:cs="Arial"/>
          <w:i/>
          <w:sz w:val="24"/>
          <w:szCs w:val="24"/>
        </w:rPr>
        <w:t>Quality</w:t>
      </w:r>
      <w:proofErr w:type="spellEnd"/>
      <w:r w:rsidRPr="008F69C6">
        <w:rPr>
          <w:rFonts w:cs="Arial"/>
          <w:i/>
          <w:sz w:val="24"/>
          <w:szCs w:val="24"/>
        </w:rPr>
        <w:t xml:space="preserve"> and </w:t>
      </w:r>
      <w:proofErr w:type="spellStart"/>
      <w:r w:rsidRPr="008F69C6">
        <w:rPr>
          <w:rFonts w:cs="Arial"/>
          <w:i/>
          <w:sz w:val="24"/>
          <w:szCs w:val="24"/>
        </w:rPr>
        <w:t>Impact</w:t>
      </w:r>
      <w:proofErr w:type="spellEnd"/>
      <w:r w:rsidRPr="008F69C6">
        <w:rPr>
          <w:rFonts w:cs="Arial"/>
          <w:i/>
          <w:sz w:val="24"/>
          <w:szCs w:val="24"/>
        </w:rPr>
        <w:t xml:space="preserve"> Scan (QIS)” jest narzędziem, które pomaga instytucjom działającym w obszarze kształcenia i szkolenia zawodowego określić etap umiędzynarodowienia, na jakim się znajdują. Narzędzie ma również na celu pomoc w dalszym rozwijaniu strategii umiędzynarodowienia. </w:t>
      </w:r>
    </w:p>
    <w:p w:rsidR="009625E3" w:rsidRDefault="008F69C6" w:rsidP="00F5684C">
      <w:pPr>
        <w:pStyle w:val="Nagwek1"/>
        <w:tabs>
          <w:tab w:val="left" w:pos="10065"/>
        </w:tabs>
        <w:spacing w:before="0" w:after="240"/>
        <w:ind w:right="425"/>
      </w:pPr>
      <w:r>
        <w:t>5</w:t>
      </w:r>
      <w:r w:rsidR="009625E3" w:rsidRPr="00A1567F">
        <w:t>.</w:t>
      </w:r>
      <w:r w:rsidR="009625E3">
        <w:tab/>
        <w:t xml:space="preserve">Realizacja działań </w:t>
      </w:r>
      <w:proofErr w:type="spellStart"/>
      <w:r w:rsidR="009625E3">
        <w:t>mobilnościowych</w:t>
      </w:r>
      <w:proofErr w:type="spellEnd"/>
      <w:r w:rsidR="009625E3">
        <w:t xml:space="preserve"> w przeszłości i obecnie</w:t>
      </w:r>
    </w:p>
    <w:p w:rsidR="009625E3" w:rsidRPr="009625E3" w:rsidRDefault="009625E3" w:rsidP="00756E2B">
      <w:pPr>
        <w:ind w:left="851"/>
        <w:rPr>
          <w:rFonts w:cs="Arial"/>
          <w:sz w:val="24"/>
          <w:szCs w:val="24"/>
        </w:rPr>
      </w:pPr>
      <w:r w:rsidRPr="009625E3">
        <w:rPr>
          <w:rFonts w:cs="Arial"/>
          <w:sz w:val="24"/>
          <w:szCs w:val="24"/>
        </w:rPr>
        <w:t>W przypadku, gdy wnioskuje konsorcjum, należy przedstawić informacje odnoszące się do wszystkich organizacji partnerskich konsorcjum.</w:t>
      </w:r>
    </w:p>
    <w:p w:rsidR="009625E3" w:rsidRDefault="009625E3" w:rsidP="00756E2B">
      <w:pPr>
        <w:pStyle w:val="Nagwek1"/>
        <w:tabs>
          <w:tab w:val="clear" w:pos="851"/>
          <w:tab w:val="left" w:pos="709"/>
          <w:tab w:val="left" w:pos="1276"/>
          <w:tab w:val="left" w:pos="10065"/>
        </w:tabs>
        <w:spacing w:before="0" w:after="240"/>
        <w:ind w:right="425"/>
      </w:pPr>
      <w:r>
        <w:t>Informacje ogólne: wcześniejsze i obecne działania</w:t>
      </w:r>
    </w:p>
    <w:p w:rsidR="009625E3" w:rsidRPr="009625E3" w:rsidRDefault="009625E3" w:rsidP="00756E2B">
      <w:pPr>
        <w:ind w:left="851"/>
        <w:jc w:val="both"/>
        <w:rPr>
          <w:rFonts w:cs="Arial"/>
          <w:sz w:val="24"/>
          <w:szCs w:val="24"/>
        </w:rPr>
      </w:pPr>
      <w:r w:rsidRPr="009625E3">
        <w:rPr>
          <w:rFonts w:cs="Arial"/>
          <w:sz w:val="24"/>
          <w:szCs w:val="24"/>
        </w:rPr>
        <w:t xml:space="preserve">Prosimy podać informacje dotyczące minimum trzech projektów mobilności zrealizowanych przez Państwa organizację w ramach programu Leonardo da Vinci lub Erasmus+, co stanowi wymóg formalny ubiegania się o </w:t>
      </w:r>
      <w:r w:rsidRPr="009625E3">
        <w:rPr>
          <w:rFonts w:cs="Arial"/>
          <w:i/>
          <w:sz w:val="24"/>
          <w:szCs w:val="24"/>
        </w:rPr>
        <w:t>Kartę jakości mobilności</w:t>
      </w:r>
      <w:r w:rsidRPr="009625E3">
        <w:rPr>
          <w:rFonts w:cs="Arial"/>
          <w:sz w:val="24"/>
          <w:szCs w:val="24"/>
        </w:rPr>
        <w:t xml:space="preserve">. Należy podać numery i tytuły projektów. </w:t>
      </w:r>
    </w:p>
    <w:p w:rsidR="00756E2B" w:rsidRDefault="009625E3" w:rsidP="00756E2B">
      <w:pPr>
        <w:ind w:left="851"/>
        <w:jc w:val="both"/>
        <w:rPr>
          <w:rFonts w:cs="Arial"/>
          <w:sz w:val="24"/>
          <w:szCs w:val="24"/>
        </w:rPr>
      </w:pPr>
      <w:r w:rsidRPr="009625E3">
        <w:rPr>
          <w:rFonts w:cs="Arial"/>
          <w:sz w:val="24"/>
          <w:szCs w:val="24"/>
        </w:rPr>
        <w:t xml:space="preserve">Organizacja wnioskująca indywidualnie, musi obowiązkowo udowodnić realizację minimum trzech projektów. W przypadku konsorcjum, każda z organizacji wchodzących w jego skład lub konsorcjum jako całość, muszą wykazać co najmniej trzy ukończone projekty mobilności w obszarze kształcenia i szkolenia zawodowego. Na przykład: konsorcjum składające się z czterech </w:t>
      </w:r>
      <w:r w:rsidRPr="009625E3">
        <w:rPr>
          <w:rFonts w:cs="Arial"/>
          <w:sz w:val="24"/>
          <w:szCs w:val="24"/>
        </w:rPr>
        <w:lastRenderedPageBreak/>
        <w:t xml:space="preserve">organizacji partnerskich, które wcześniej nie współpracowały ze sobą w ramach konsorcjum, muszą wykazać min. 12 zrealizowanych projektów (4 organizacje x 3 projekty każda). Ponadto, prosimy podać informacje na temat liczby projektów mobilności w obszarze kształcenia i szkolenia zawodowego, jakie zostały zrealizowane w ramach trzech ostatnich lat konkursowych programów Leonardo da Vinci lub Erasmus+. Prosimy określić średnią liczbę uczestników działań </w:t>
      </w:r>
      <w:proofErr w:type="spellStart"/>
      <w:r w:rsidRPr="009625E3">
        <w:rPr>
          <w:rFonts w:cs="Arial"/>
          <w:sz w:val="24"/>
          <w:szCs w:val="24"/>
        </w:rPr>
        <w:t>mobilnościowych</w:t>
      </w:r>
      <w:proofErr w:type="spellEnd"/>
      <w:r w:rsidRPr="009625E3">
        <w:rPr>
          <w:rFonts w:cs="Arial"/>
          <w:sz w:val="24"/>
          <w:szCs w:val="24"/>
        </w:rPr>
        <w:t xml:space="preserve"> w każdym roku oraz typy działań. Ponadto, należy opisać profil uczestników, podając, czy są oni uczniami szkoły zawodowej/technicznej, osobami uczącymi się w systemie dualnym, niedawnymi absolwentami czy pracownikami. Prosimy określić, jaki procent wszystkich uczniów Państwa instytucji objęty jest mobilnością edukacyjną. Jeśli dotyczy, prosimy opisać działania </w:t>
      </w:r>
      <w:proofErr w:type="spellStart"/>
      <w:r w:rsidRPr="009625E3">
        <w:rPr>
          <w:rFonts w:cs="Arial"/>
          <w:sz w:val="24"/>
          <w:szCs w:val="24"/>
        </w:rPr>
        <w:t>mobilnościowe</w:t>
      </w:r>
      <w:proofErr w:type="spellEnd"/>
      <w:r w:rsidRPr="009625E3">
        <w:rPr>
          <w:rFonts w:cs="Arial"/>
          <w:sz w:val="24"/>
          <w:szCs w:val="24"/>
        </w:rPr>
        <w:t xml:space="preserve"> zrealizowane w ramach innych programów/projektów.</w:t>
      </w:r>
    </w:p>
    <w:p w:rsidR="009625E3" w:rsidRPr="008F69C6" w:rsidRDefault="008F69C6" w:rsidP="008F69C6">
      <w:pPr>
        <w:pStyle w:val="Akapitzlist"/>
        <w:numPr>
          <w:ilvl w:val="0"/>
          <w:numId w:val="42"/>
        </w:numPr>
        <w:jc w:val="both"/>
        <w:rPr>
          <w:rFonts w:ascii="Ubuntu" w:hAnsi="Ubuntu" w:cs="Arial"/>
          <w:b/>
          <w:color w:val="0070C0"/>
          <w:sz w:val="24"/>
          <w:szCs w:val="24"/>
        </w:rPr>
      </w:pPr>
      <w:r>
        <w:rPr>
          <w:rFonts w:ascii="Ubuntu" w:hAnsi="Ubuntu"/>
          <w:b/>
          <w:color w:val="0070C0"/>
        </w:rPr>
        <w:t xml:space="preserve">Zarządzanie cyklem projektowym  </w:t>
      </w:r>
    </w:p>
    <w:p w:rsidR="009625E3" w:rsidRPr="009625E3" w:rsidRDefault="009625E3" w:rsidP="00756E2B">
      <w:pPr>
        <w:ind w:left="851"/>
        <w:jc w:val="both"/>
        <w:rPr>
          <w:rFonts w:cs="Arial"/>
          <w:sz w:val="24"/>
          <w:szCs w:val="24"/>
        </w:rPr>
      </w:pPr>
      <w:r w:rsidRPr="009625E3">
        <w:rPr>
          <w:rFonts w:cs="Arial"/>
          <w:sz w:val="24"/>
          <w:szCs w:val="24"/>
        </w:rPr>
        <w:t xml:space="preserve">Istotnym elementem wniosku jest szczegółowe opisanie, jak zamierzają Państwo zarządzać działaniami </w:t>
      </w:r>
      <w:proofErr w:type="spellStart"/>
      <w:r w:rsidRPr="009625E3">
        <w:rPr>
          <w:rFonts w:cs="Arial"/>
          <w:sz w:val="24"/>
          <w:szCs w:val="24"/>
        </w:rPr>
        <w:t>mobilnościowymi</w:t>
      </w:r>
      <w:proofErr w:type="spellEnd"/>
      <w:r w:rsidRPr="009625E3">
        <w:rPr>
          <w:rFonts w:cs="Arial"/>
          <w:sz w:val="24"/>
          <w:szCs w:val="24"/>
        </w:rPr>
        <w:t xml:space="preserve">. Jest to ważne, ponieważ działania </w:t>
      </w:r>
      <w:proofErr w:type="spellStart"/>
      <w:r w:rsidRPr="009625E3">
        <w:rPr>
          <w:rFonts w:cs="Arial"/>
          <w:sz w:val="24"/>
          <w:szCs w:val="24"/>
        </w:rPr>
        <w:t>mobilnościowe</w:t>
      </w:r>
      <w:proofErr w:type="spellEnd"/>
      <w:r w:rsidRPr="009625E3">
        <w:rPr>
          <w:rFonts w:cs="Arial"/>
          <w:sz w:val="24"/>
          <w:szCs w:val="24"/>
        </w:rPr>
        <w:t xml:space="preserve"> dobrej jakości można osiągnąć jedynie dzięki odpowiedniemu zarządzaniu jakością całego projektu. W związku z tym, aby otrzymać </w:t>
      </w:r>
      <w:r w:rsidRPr="009625E3">
        <w:rPr>
          <w:rFonts w:cs="Arial"/>
          <w:i/>
          <w:sz w:val="24"/>
          <w:szCs w:val="24"/>
        </w:rPr>
        <w:t>Kartę jakości mobilności</w:t>
      </w:r>
      <w:r w:rsidRPr="009625E3">
        <w:rPr>
          <w:rFonts w:cs="Arial"/>
          <w:sz w:val="24"/>
          <w:szCs w:val="24"/>
        </w:rPr>
        <w:t xml:space="preserve">, konieczne jest przedstawienie, jak zamierzają Państwo zarządzać pełnym cyklem mobilności, począwszy od przygotowania po kontynuację głównych działań. Oznacza to de facto „zobowiązanie do zapewnienia jakości”, bez którego Państwa organizacja nie może otrzymać </w:t>
      </w:r>
      <w:r w:rsidRPr="009625E3">
        <w:rPr>
          <w:rFonts w:cs="Arial"/>
          <w:i/>
          <w:sz w:val="24"/>
          <w:szCs w:val="24"/>
        </w:rPr>
        <w:t>Karty jakości mobilności</w:t>
      </w:r>
      <w:r w:rsidRPr="009625E3">
        <w:rPr>
          <w:rFonts w:cs="Arial"/>
          <w:sz w:val="24"/>
          <w:szCs w:val="24"/>
        </w:rPr>
        <w:t xml:space="preserve">. </w:t>
      </w:r>
    </w:p>
    <w:p w:rsidR="009625E3" w:rsidRPr="009625E3" w:rsidRDefault="009625E3" w:rsidP="00756E2B">
      <w:pPr>
        <w:ind w:left="851"/>
        <w:jc w:val="both"/>
        <w:rPr>
          <w:rFonts w:cs="Arial"/>
          <w:sz w:val="24"/>
          <w:szCs w:val="24"/>
        </w:rPr>
      </w:pPr>
      <w:r w:rsidRPr="009625E3">
        <w:rPr>
          <w:rFonts w:cs="Arial"/>
          <w:sz w:val="24"/>
          <w:szCs w:val="24"/>
        </w:rPr>
        <w:t>Z tego powodu muszą Państwo wyjaśnić, jak zarządzają Państwo m</w:t>
      </w:r>
      <w:r w:rsidR="00756E2B">
        <w:rPr>
          <w:rFonts w:cs="Arial"/>
          <w:sz w:val="24"/>
          <w:szCs w:val="24"/>
        </w:rPr>
        <w:t>obilnością w swojej organizacji</w:t>
      </w:r>
      <w:r w:rsidRPr="009625E3">
        <w:rPr>
          <w:rFonts w:cs="Arial"/>
          <w:sz w:val="24"/>
          <w:szCs w:val="24"/>
        </w:rPr>
        <w:t>/ swoich organizacjach oraz opisać podejście do  kwestii praktycznych, takich jak: organizacja podróży, utrzymanie, ubezpieczenie, ubezpieczenie społeczne, ubezpieczenie, itp.</w:t>
      </w:r>
    </w:p>
    <w:p w:rsidR="009625E3" w:rsidRPr="009625E3" w:rsidRDefault="009625E3" w:rsidP="00756E2B">
      <w:pPr>
        <w:ind w:left="851"/>
        <w:jc w:val="both"/>
        <w:rPr>
          <w:rFonts w:cs="Arial"/>
          <w:sz w:val="24"/>
          <w:szCs w:val="24"/>
        </w:rPr>
      </w:pPr>
      <w:r w:rsidRPr="009625E3">
        <w:rPr>
          <w:rFonts w:cs="Arial"/>
          <w:sz w:val="24"/>
          <w:szCs w:val="24"/>
        </w:rPr>
        <w:t xml:space="preserve">W przypadku dużego zainteresowania udziałem w mobilnościach, prosimy przedstawić jasny i przejrzysty </w:t>
      </w:r>
      <w:r w:rsidRPr="002F2792">
        <w:rPr>
          <w:rFonts w:cs="Arial"/>
          <w:b/>
          <w:sz w:val="24"/>
          <w:szCs w:val="24"/>
        </w:rPr>
        <w:t xml:space="preserve">proces wyboru </w:t>
      </w:r>
      <w:r w:rsidRPr="009625E3">
        <w:rPr>
          <w:rFonts w:cs="Arial"/>
          <w:sz w:val="24"/>
          <w:szCs w:val="24"/>
        </w:rPr>
        <w:t xml:space="preserve">uczestników, w tym poszczególne etapy naboru oraz kryteria, jakie Państwo stosują w celu ostatecznego wyboru uczestników. Należy wskazać, czy mobilność obejmuje najbardziej zdolnych uczniów, czy  też tych słabszych , np. mających trudności w nauce lub o mniejszych  szansach. </w:t>
      </w:r>
    </w:p>
    <w:p w:rsidR="009625E3" w:rsidRPr="009625E3" w:rsidRDefault="009625E3" w:rsidP="00756E2B">
      <w:pPr>
        <w:ind w:left="851"/>
        <w:jc w:val="both"/>
        <w:rPr>
          <w:rFonts w:cs="Arial"/>
          <w:sz w:val="24"/>
          <w:szCs w:val="24"/>
        </w:rPr>
      </w:pPr>
      <w:r w:rsidRPr="009625E3">
        <w:rPr>
          <w:rFonts w:cs="Arial"/>
          <w:sz w:val="24"/>
          <w:szCs w:val="24"/>
        </w:rPr>
        <w:t xml:space="preserve">Prosimy określić w przybliżeniu typ uczestników, jakich planują  Państwo wysłać za granicę. Ich przygotowywanie ma niezwykle istotne znaczenie dla zapewnienia odpowiedniej jakości działań </w:t>
      </w:r>
      <w:proofErr w:type="spellStart"/>
      <w:r w:rsidRPr="009625E3">
        <w:rPr>
          <w:rFonts w:cs="Arial"/>
          <w:sz w:val="24"/>
          <w:szCs w:val="24"/>
        </w:rPr>
        <w:t>mobilnościowych</w:t>
      </w:r>
      <w:proofErr w:type="spellEnd"/>
      <w:r w:rsidRPr="009625E3">
        <w:rPr>
          <w:rFonts w:cs="Arial"/>
          <w:sz w:val="24"/>
          <w:szCs w:val="24"/>
        </w:rPr>
        <w:t xml:space="preserve">. Prosimy zatem opisać działania przygotowawcze, jakie zostaną zorganizowane dla uczestników, zarówno te dotyczące konkretnej dziedziny czy specyficznych zadań, jak i o charakterze językowym, międzykulturowym, psychologicznym, itp. </w:t>
      </w:r>
    </w:p>
    <w:p w:rsidR="009625E3" w:rsidRPr="009625E3" w:rsidRDefault="009625E3" w:rsidP="00756E2B">
      <w:pPr>
        <w:ind w:left="851"/>
        <w:jc w:val="both"/>
        <w:rPr>
          <w:rFonts w:cs="Arial"/>
          <w:sz w:val="24"/>
          <w:szCs w:val="24"/>
        </w:rPr>
      </w:pPr>
      <w:r w:rsidRPr="009625E3">
        <w:rPr>
          <w:rFonts w:cs="Arial"/>
          <w:sz w:val="24"/>
          <w:szCs w:val="24"/>
        </w:rPr>
        <w:t xml:space="preserve">Jeżeli w projekcie przewidziany jest udział uczestników o specjalnych potrzebach lub mniejszych szansach, czy to z przyczyn społeczno-ekonomicznych, czy ze względu na inne czynniki, prosimy opisać sposób Państwa postępowania w celu umożliwienia tym osobom udziału w działaniach </w:t>
      </w:r>
      <w:proofErr w:type="spellStart"/>
      <w:r w:rsidRPr="009625E3">
        <w:rPr>
          <w:rFonts w:cs="Arial"/>
          <w:sz w:val="24"/>
          <w:szCs w:val="24"/>
        </w:rPr>
        <w:t>mobilnościowych</w:t>
      </w:r>
      <w:proofErr w:type="spellEnd"/>
      <w:r w:rsidRPr="009625E3">
        <w:rPr>
          <w:rFonts w:cs="Arial"/>
          <w:sz w:val="24"/>
          <w:szCs w:val="24"/>
        </w:rPr>
        <w:t xml:space="preserve">. </w:t>
      </w:r>
    </w:p>
    <w:p w:rsidR="009625E3" w:rsidRPr="009625E3" w:rsidRDefault="009625E3" w:rsidP="00756E2B">
      <w:pPr>
        <w:ind w:left="851"/>
        <w:jc w:val="both"/>
        <w:rPr>
          <w:rFonts w:cs="Arial"/>
          <w:sz w:val="24"/>
          <w:szCs w:val="24"/>
        </w:rPr>
      </w:pPr>
      <w:r w:rsidRPr="009625E3">
        <w:rPr>
          <w:rFonts w:cs="Arial"/>
          <w:sz w:val="24"/>
          <w:szCs w:val="24"/>
        </w:rPr>
        <w:t xml:space="preserve">Należy ponadto opisać w jaki sposób </w:t>
      </w:r>
      <w:r w:rsidRPr="002F2792">
        <w:rPr>
          <w:rFonts w:cs="Arial"/>
          <w:b/>
          <w:sz w:val="24"/>
          <w:szCs w:val="24"/>
        </w:rPr>
        <w:t>monitorują</w:t>
      </w:r>
      <w:r w:rsidRPr="009625E3">
        <w:rPr>
          <w:rFonts w:cs="Arial"/>
          <w:sz w:val="24"/>
          <w:szCs w:val="24"/>
        </w:rPr>
        <w:t xml:space="preserve"> Państwo działania </w:t>
      </w:r>
      <w:proofErr w:type="spellStart"/>
      <w:r w:rsidRPr="009625E3">
        <w:rPr>
          <w:rFonts w:cs="Arial"/>
          <w:sz w:val="24"/>
          <w:szCs w:val="24"/>
        </w:rPr>
        <w:t>mobilnościowe</w:t>
      </w:r>
      <w:proofErr w:type="spellEnd"/>
      <w:r w:rsidRPr="009625E3">
        <w:rPr>
          <w:rFonts w:cs="Arial"/>
          <w:sz w:val="24"/>
          <w:szCs w:val="24"/>
        </w:rPr>
        <w:t xml:space="preserve"> w celu zapewnienia jak najwyższej jakości staży oraz dostępu uczestników  do kanałów komunikacji </w:t>
      </w:r>
      <w:r w:rsidRPr="009625E3">
        <w:rPr>
          <w:rFonts w:cs="Arial"/>
          <w:sz w:val="24"/>
          <w:szCs w:val="24"/>
        </w:rPr>
        <w:lastRenderedPageBreak/>
        <w:t xml:space="preserve">podczas ich pobytu za granicą.  W czasie pobytu uczestników za granicą należy także zapewnić im wsparcie lub doradztwo (mentoring), tak by mieli oni możliwość zwrócić się do osoby kompetentnej z pytaniami o charakterze zawodowym lub osobistym. W tej sekcji należy również wyjaśnić czy planują Państwo z młodszymi uczestnikami lub osobami o specjalnych potrzebach wysłać za granicę osoby towarzyszące. </w:t>
      </w:r>
    </w:p>
    <w:p w:rsidR="00756E2B" w:rsidRDefault="002F2792" w:rsidP="00F5684C">
      <w:pPr>
        <w:ind w:firstLine="567"/>
        <w:rPr>
          <w:rFonts w:ascii="Ubuntu" w:hAnsi="Ubuntu"/>
          <w:b/>
          <w:color w:val="0070C0"/>
        </w:rPr>
      </w:pPr>
      <w:r>
        <w:rPr>
          <w:rFonts w:ascii="Ubuntu" w:hAnsi="Ubuntu"/>
          <w:b/>
          <w:color w:val="0070C0"/>
        </w:rPr>
        <w:t>7</w:t>
      </w:r>
      <w:r w:rsidR="00756E2B">
        <w:rPr>
          <w:rFonts w:ascii="Ubuntu" w:hAnsi="Ubuntu"/>
          <w:b/>
          <w:color w:val="0070C0"/>
        </w:rPr>
        <w:t xml:space="preserve">. </w:t>
      </w:r>
      <w:r>
        <w:rPr>
          <w:rFonts w:ascii="Ubuntu" w:hAnsi="Ubuntu"/>
          <w:b/>
          <w:color w:val="0070C0"/>
        </w:rPr>
        <w:t>Rezultaty</w:t>
      </w:r>
    </w:p>
    <w:p w:rsidR="002F2792" w:rsidRPr="002F2792" w:rsidRDefault="002F2792" w:rsidP="002F2792">
      <w:pPr>
        <w:ind w:left="851"/>
        <w:jc w:val="both"/>
        <w:rPr>
          <w:rFonts w:cs="Arial"/>
          <w:sz w:val="24"/>
          <w:szCs w:val="24"/>
        </w:rPr>
      </w:pPr>
      <w:r w:rsidRPr="002F2792">
        <w:rPr>
          <w:rFonts w:cs="Arial"/>
          <w:sz w:val="24"/>
          <w:szCs w:val="24"/>
        </w:rPr>
        <w:t xml:space="preserve">W sekcji dotyczącej efektów uczenia się należy wskazać, w jaki sposób uznaje się efekty uczenia się uzyskane podczas pobytów za granicą - za pomocą takich narzędzi jak ECVET, </w:t>
      </w:r>
      <w:proofErr w:type="spellStart"/>
      <w:r w:rsidRPr="002F2792">
        <w:rPr>
          <w:rFonts w:cs="Arial"/>
          <w:sz w:val="24"/>
          <w:szCs w:val="24"/>
        </w:rPr>
        <w:t>Europass</w:t>
      </w:r>
      <w:proofErr w:type="spellEnd"/>
      <w:r w:rsidRPr="002F2792">
        <w:rPr>
          <w:rFonts w:cs="Arial"/>
          <w:sz w:val="24"/>
          <w:szCs w:val="24"/>
        </w:rPr>
        <w:t xml:space="preserve"> lub w inny sposób. Należy opisać sposób, w  jaki zawierane są umowy z organizacjami przyjmującymi, a w przypadku wykorzystania  systemu ECVET – Porozumienia o Partnerstwie. Ponadto należy wyjaśnić, jak wybierane są organizacje przyjmujące i jak sporządzane są Porozumienia o Programie Zajęć z uwzględnieniem wymaganych efektów uczenia się. W tym celu różne formy/metody współpracy powinny być wykorzystane i szczegółowo opisane w tej sekcji.  Prosimy także opisać procedury oceny wykorzystywane do zatwierdzania i uznawania efektów uczenia się. Czy uznaje się także efekty uczenia się  osiągnięte w drodze uczenia się poza formalnego i nieformalnego? Czy uwzględnia się nieplanowane, ale osiągnięte efekty uczenia się? Prosimy opisać, jak to przebiega i przedstawić plany przyszłego rozwoju w tym zakresie. </w:t>
      </w:r>
    </w:p>
    <w:p w:rsidR="002F2792" w:rsidRPr="002F2792" w:rsidRDefault="002F2792" w:rsidP="002F2792">
      <w:pPr>
        <w:ind w:left="851"/>
        <w:jc w:val="both"/>
        <w:rPr>
          <w:rFonts w:cs="Arial"/>
          <w:sz w:val="24"/>
          <w:szCs w:val="24"/>
        </w:rPr>
      </w:pPr>
      <w:r w:rsidRPr="002F2792">
        <w:rPr>
          <w:rFonts w:cs="Arial"/>
          <w:sz w:val="24"/>
          <w:szCs w:val="24"/>
        </w:rPr>
        <w:t xml:space="preserve">Na koniec należy dokładnie przedstawić  najważniejsze osiągnięcia w Państwa dotychczasowych projektach oraz ich  wpływ. Prosimy opisać działania  upowszechniające rezultaty projektów, a także procedury ewaluacji, które Państwo stosują aby ocenić czy mobilność transnarodowa przyniosła spodziewane rezultaty oraz śledzić rozwój uczestników po zakończeniu mobilności. Należy również wyjaśnić w jaki sposób wykorzystywane są wyniki ewaluacji dla podnoszenia jakości działań </w:t>
      </w:r>
      <w:proofErr w:type="spellStart"/>
      <w:r w:rsidRPr="002F2792">
        <w:rPr>
          <w:rFonts w:cs="Arial"/>
          <w:sz w:val="24"/>
          <w:szCs w:val="24"/>
        </w:rPr>
        <w:t>mobilnościowych</w:t>
      </w:r>
      <w:proofErr w:type="spellEnd"/>
      <w:r w:rsidRPr="002F2792">
        <w:rPr>
          <w:rFonts w:cs="Arial"/>
          <w:sz w:val="24"/>
          <w:szCs w:val="24"/>
        </w:rPr>
        <w:t xml:space="preserve">. Jeśli dotyczy, prosimy, aby wskazali Państwo osiągnięcia związane z certyfikatem dla projektu mobilności Leonardo da Vinci i jego wpływ na działania </w:t>
      </w:r>
      <w:proofErr w:type="spellStart"/>
      <w:r w:rsidRPr="002F2792">
        <w:rPr>
          <w:rFonts w:cs="Arial"/>
          <w:sz w:val="24"/>
          <w:szCs w:val="24"/>
        </w:rPr>
        <w:t>mobilnościowe</w:t>
      </w:r>
      <w:proofErr w:type="spellEnd"/>
      <w:r w:rsidRPr="002F2792">
        <w:rPr>
          <w:rFonts w:cs="Arial"/>
          <w:sz w:val="24"/>
          <w:szCs w:val="24"/>
        </w:rPr>
        <w:t>.</w:t>
      </w:r>
      <w:r w:rsidRPr="009625E3">
        <w:rPr>
          <w:rFonts w:cs="Arial"/>
          <w:sz w:val="24"/>
          <w:szCs w:val="24"/>
        </w:rPr>
        <w:t xml:space="preserve"> </w:t>
      </w:r>
    </w:p>
    <w:p w:rsidR="009625E3" w:rsidRDefault="002F2792" w:rsidP="002F2792">
      <w:pPr>
        <w:pStyle w:val="Akapitzlist"/>
        <w:numPr>
          <w:ilvl w:val="0"/>
          <w:numId w:val="43"/>
        </w:numPr>
        <w:tabs>
          <w:tab w:val="left" w:pos="851"/>
        </w:tabs>
        <w:rPr>
          <w:rFonts w:ascii="Ubuntu" w:hAnsi="Ubuntu"/>
          <w:b/>
          <w:color w:val="0070C0"/>
        </w:rPr>
      </w:pPr>
      <w:r w:rsidRPr="002F2792">
        <w:rPr>
          <w:rFonts w:ascii="Ubuntu" w:hAnsi="Ubuntu"/>
          <w:b/>
          <w:color w:val="0070C0"/>
        </w:rPr>
        <w:t>Kontynuacja</w:t>
      </w:r>
      <w:r w:rsidR="009625E3" w:rsidRPr="002F2792">
        <w:rPr>
          <w:rFonts w:ascii="Ubuntu" w:hAnsi="Ubuntu"/>
          <w:b/>
          <w:color w:val="0070C0"/>
        </w:rPr>
        <w:tab/>
      </w:r>
    </w:p>
    <w:p w:rsidR="002F2792" w:rsidRDefault="002F2792" w:rsidP="002F2792">
      <w:pPr>
        <w:pStyle w:val="Akapitzlist"/>
        <w:tabs>
          <w:tab w:val="left" w:pos="851"/>
        </w:tabs>
        <w:rPr>
          <w:rFonts w:ascii="Ubuntu" w:hAnsi="Ubuntu"/>
          <w:b/>
          <w:color w:val="0070C0"/>
        </w:rPr>
      </w:pPr>
    </w:p>
    <w:p w:rsidR="002F2792" w:rsidRPr="002F2792" w:rsidRDefault="002F2792" w:rsidP="002F2792">
      <w:pPr>
        <w:pStyle w:val="Akapitzlist"/>
        <w:spacing w:before="240"/>
        <w:rPr>
          <w:rFonts w:cs="Arial"/>
          <w:sz w:val="24"/>
          <w:szCs w:val="24"/>
        </w:rPr>
      </w:pPr>
      <w:r w:rsidRPr="002F2792">
        <w:rPr>
          <w:rFonts w:cs="Arial"/>
          <w:sz w:val="24"/>
          <w:szCs w:val="24"/>
        </w:rPr>
        <w:t>W przypadku, gdy wnioskuje konsorcjum, należy przedstawić informacje odnoszące się do wszystkich organizacji partnerskich konsorcjum.</w:t>
      </w:r>
    </w:p>
    <w:p w:rsidR="002F2792" w:rsidRDefault="002F2792" w:rsidP="002F2792">
      <w:pPr>
        <w:pStyle w:val="Akapitzlist"/>
        <w:spacing w:before="240"/>
        <w:rPr>
          <w:rFonts w:cs="Arial"/>
          <w:sz w:val="24"/>
          <w:szCs w:val="24"/>
          <w:highlight w:val="yellow"/>
        </w:rPr>
      </w:pPr>
    </w:p>
    <w:p w:rsidR="002F2792" w:rsidRPr="002F2792" w:rsidRDefault="002F2792" w:rsidP="002F2792">
      <w:pPr>
        <w:pStyle w:val="Akapitzlist"/>
        <w:spacing w:before="240"/>
        <w:jc w:val="both"/>
        <w:rPr>
          <w:rFonts w:cs="Arial"/>
          <w:sz w:val="24"/>
          <w:szCs w:val="24"/>
        </w:rPr>
      </w:pPr>
      <w:r w:rsidRPr="002F2792">
        <w:rPr>
          <w:rFonts w:cs="Arial"/>
          <w:sz w:val="24"/>
          <w:szCs w:val="24"/>
        </w:rPr>
        <w:t xml:space="preserve">W tym miejscu </w:t>
      </w:r>
      <w:r>
        <w:rPr>
          <w:rFonts w:cs="Arial"/>
          <w:sz w:val="24"/>
          <w:szCs w:val="24"/>
        </w:rPr>
        <w:t xml:space="preserve">należy opisać działania, które podejmowane są po zakończeniu działań </w:t>
      </w:r>
      <w:proofErr w:type="spellStart"/>
      <w:r>
        <w:rPr>
          <w:rFonts w:cs="Arial"/>
          <w:sz w:val="24"/>
          <w:szCs w:val="24"/>
        </w:rPr>
        <w:t>mobilnościowych</w:t>
      </w:r>
      <w:proofErr w:type="spellEnd"/>
      <w:r>
        <w:rPr>
          <w:rFonts w:cs="Arial"/>
          <w:sz w:val="24"/>
          <w:szCs w:val="24"/>
        </w:rPr>
        <w:t>, takie jak ewaluacja i upowszechnianie rezultatów projektu oraz wyjaśnić w jaki sposób zostaną wykorzystane wyniki ewaluacji w celu poprawy jakości mobilności w przyszłości. W tej sekcji należy także opisać przewidywany wpływ akredytacji na Państwa organizację oraz jej otoczenie np. na poziomie lokalnym i regionalnym.</w:t>
      </w:r>
    </w:p>
    <w:p w:rsidR="002F2792" w:rsidRPr="002F2792" w:rsidRDefault="002F2792" w:rsidP="002F2792">
      <w:pPr>
        <w:pStyle w:val="Akapitzlist"/>
        <w:spacing w:before="240"/>
        <w:rPr>
          <w:rFonts w:ascii="Ubuntu" w:hAnsi="Ubuntu"/>
          <w:b/>
          <w:color w:val="0070C0"/>
          <w:highlight w:val="yellow"/>
        </w:rPr>
      </w:pPr>
    </w:p>
    <w:p w:rsidR="002F2792" w:rsidRPr="002F2792" w:rsidRDefault="002F2792" w:rsidP="002F2792">
      <w:pPr>
        <w:pStyle w:val="Akapitzlist"/>
        <w:tabs>
          <w:tab w:val="left" w:pos="851"/>
        </w:tabs>
        <w:rPr>
          <w:rFonts w:ascii="Ubuntu" w:hAnsi="Ubuntu"/>
          <w:b/>
          <w:color w:val="0070C0"/>
        </w:rPr>
      </w:pPr>
    </w:p>
    <w:p w:rsidR="00D4745F" w:rsidRPr="002F2792" w:rsidRDefault="002F2792" w:rsidP="002F2792">
      <w:pPr>
        <w:pStyle w:val="Akapitzlist"/>
        <w:numPr>
          <w:ilvl w:val="0"/>
          <w:numId w:val="43"/>
        </w:numPr>
        <w:tabs>
          <w:tab w:val="left" w:pos="851"/>
        </w:tabs>
        <w:rPr>
          <w:rFonts w:ascii="Ubuntu" w:hAnsi="Ubuntu"/>
          <w:b/>
          <w:color w:val="0070C0"/>
        </w:rPr>
      </w:pPr>
      <w:r w:rsidRPr="002F2792">
        <w:rPr>
          <w:rFonts w:ascii="Ubuntu" w:hAnsi="Ubuntu"/>
          <w:b/>
          <w:color w:val="0070C0"/>
        </w:rPr>
        <w:t>Dalszy rozwój</w:t>
      </w:r>
    </w:p>
    <w:p w:rsidR="002F2792" w:rsidRDefault="002F2792" w:rsidP="002F2792">
      <w:pPr>
        <w:pStyle w:val="Akapitzlist"/>
        <w:tabs>
          <w:tab w:val="left" w:pos="851"/>
        </w:tabs>
        <w:rPr>
          <w:rFonts w:ascii="Ubuntu" w:hAnsi="Ubuntu"/>
          <w:b/>
          <w:color w:val="0070C0"/>
        </w:rPr>
      </w:pPr>
    </w:p>
    <w:p w:rsidR="00722A99" w:rsidRDefault="00722A99" w:rsidP="00722A99">
      <w:pPr>
        <w:pStyle w:val="Akapitzlist"/>
        <w:spacing w:before="240"/>
        <w:rPr>
          <w:rFonts w:cs="Arial"/>
          <w:sz w:val="24"/>
          <w:szCs w:val="24"/>
        </w:rPr>
      </w:pPr>
      <w:r w:rsidRPr="002F2792">
        <w:rPr>
          <w:rFonts w:cs="Arial"/>
          <w:sz w:val="24"/>
          <w:szCs w:val="24"/>
        </w:rPr>
        <w:lastRenderedPageBreak/>
        <w:t>W przypadku, gdy wnioskuje konsorcjum, należy przedstawić informacje odnoszące się do wszystkich organizacji partnerskich konsorcjum.</w:t>
      </w:r>
    </w:p>
    <w:p w:rsidR="00722A99" w:rsidRPr="002F2792" w:rsidRDefault="00722A99" w:rsidP="00722A99">
      <w:pPr>
        <w:pStyle w:val="Akapitzlist"/>
        <w:spacing w:before="240"/>
        <w:rPr>
          <w:rFonts w:cs="Arial"/>
          <w:sz w:val="24"/>
          <w:szCs w:val="24"/>
        </w:rPr>
      </w:pPr>
    </w:p>
    <w:p w:rsidR="00722A99" w:rsidRPr="002F2792" w:rsidRDefault="00722A99" w:rsidP="00722A99">
      <w:pPr>
        <w:pStyle w:val="Akapitzlist"/>
        <w:jc w:val="both"/>
        <w:rPr>
          <w:rFonts w:cs="Arial"/>
          <w:sz w:val="24"/>
          <w:szCs w:val="24"/>
        </w:rPr>
      </w:pPr>
      <w:r w:rsidRPr="00722A99">
        <w:rPr>
          <w:rFonts w:cs="Arial"/>
          <w:sz w:val="24"/>
          <w:szCs w:val="24"/>
        </w:rPr>
        <w:t>W tym miejscu należy opisać długookresową strategię rozwoju instytucji oraz przewidywane zmiany. Należy przedstawić planowane  liczby wyjazdów na staż/szkolenie  w projektach, jakie będą realizowane w ramach pięciu kolejnych konkursów, z rozbiciem na szacowaną liczbę osób uczących się oraz kadrę. Prosimy podać, czy będą Państwo korzystać jedynie ze środków finansowych programu Erasmus+ czy też dysponują Państwo własnymi zasobami lub środkami z krajowych bądź innych programów. Uwaga! W przypadku mobilności planowanych w przyszłości wymagany jest rozsądny szacunek. Rzeczywista liczba mobilności, na którą zostaną przyznane środki, zostanie określona po złożeniu przez Państwa wniosku projektowego w ramach konkursów w kolejnych latach oraz po jego ocenie.</w:t>
      </w:r>
      <w:r w:rsidRPr="002F2792">
        <w:rPr>
          <w:rFonts w:cs="Arial"/>
          <w:sz w:val="24"/>
          <w:szCs w:val="24"/>
        </w:rPr>
        <w:t xml:space="preserve"> </w:t>
      </w:r>
    </w:p>
    <w:p w:rsidR="002F2792" w:rsidRPr="002F2792" w:rsidRDefault="002F2792" w:rsidP="002F2792">
      <w:pPr>
        <w:pStyle w:val="Akapitzlist"/>
        <w:tabs>
          <w:tab w:val="left" w:pos="851"/>
        </w:tabs>
        <w:rPr>
          <w:rFonts w:ascii="Ubuntu" w:hAnsi="Ubuntu"/>
          <w:b/>
          <w:color w:val="0070C0"/>
        </w:rPr>
      </w:pPr>
    </w:p>
    <w:p w:rsidR="00D4745F" w:rsidRPr="00722A99" w:rsidRDefault="00756E2B" w:rsidP="00722A99">
      <w:pPr>
        <w:pStyle w:val="Akapitzlist"/>
        <w:numPr>
          <w:ilvl w:val="0"/>
          <w:numId w:val="43"/>
        </w:numPr>
        <w:rPr>
          <w:rFonts w:ascii="Ubuntu" w:hAnsi="Ubuntu"/>
          <w:b/>
          <w:color w:val="0070C0"/>
        </w:rPr>
      </w:pPr>
      <w:r w:rsidRPr="00722A99">
        <w:rPr>
          <w:rFonts w:ascii="Ubuntu" w:hAnsi="Ubuntu"/>
          <w:b/>
          <w:color w:val="0070C0"/>
        </w:rPr>
        <w:t xml:space="preserve"> </w:t>
      </w:r>
      <w:r w:rsidR="00D4745F" w:rsidRPr="00722A99">
        <w:rPr>
          <w:rFonts w:ascii="Ubuntu" w:hAnsi="Ubuntu"/>
          <w:b/>
          <w:color w:val="0070C0"/>
        </w:rPr>
        <w:t>Załączniki</w:t>
      </w:r>
    </w:p>
    <w:p w:rsidR="00D4745F" w:rsidRPr="00D4745F" w:rsidRDefault="00D4745F" w:rsidP="00756E2B">
      <w:pPr>
        <w:spacing w:after="0"/>
        <w:ind w:left="851"/>
        <w:jc w:val="both"/>
        <w:rPr>
          <w:rFonts w:cs="Arial"/>
          <w:sz w:val="24"/>
          <w:szCs w:val="24"/>
        </w:rPr>
      </w:pPr>
      <w:r w:rsidRPr="00D4745F">
        <w:rPr>
          <w:rFonts w:cs="Arial"/>
          <w:sz w:val="24"/>
          <w:szCs w:val="24"/>
        </w:rPr>
        <w:t xml:space="preserve">Należy pamiętać, aby w tej sekcji załączyć do wniosku skany wszystkich niezbędnych dokumentów, ze szczególnym uwzględnieniem: </w:t>
      </w:r>
    </w:p>
    <w:p w:rsidR="00D4745F" w:rsidRPr="00D4745F" w:rsidRDefault="00D4745F" w:rsidP="00756E2B">
      <w:pPr>
        <w:pStyle w:val="Akapitzlist"/>
        <w:numPr>
          <w:ilvl w:val="0"/>
          <w:numId w:val="26"/>
        </w:numPr>
        <w:tabs>
          <w:tab w:val="left" w:pos="10065"/>
        </w:tabs>
        <w:spacing w:after="0"/>
        <w:ind w:left="1276" w:right="425" w:hanging="425"/>
        <w:rPr>
          <w:rFonts w:cs="Arial"/>
          <w:sz w:val="24"/>
          <w:szCs w:val="24"/>
        </w:rPr>
      </w:pPr>
      <w:r w:rsidRPr="00D4745F">
        <w:rPr>
          <w:rFonts w:cs="Arial"/>
          <w:sz w:val="24"/>
          <w:szCs w:val="24"/>
        </w:rPr>
        <w:t>strategii umiędzynarodowienia</w:t>
      </w:r>
      <w:r w:rsidR="00756E2B">
        <w:rPr>
          <w:rFonts w:cs="Arial"/>
          <w:sz w:val="24"/>
          <w:szCs w:val="24"/>
        </w:rPr>
        <w:t>;</w:t>
      </w:r>
    </w:p>
    <w:p w:rsidR="00D4745F" w:rsidRDefault="00D4745F" w:rsidP="00756E2B">
      <w:pPr>
        <w:numPr>
          <w:ilvl w:val="0"/>
          <w:numId w:val="26"/>
        </w:numPr>
        <w:spacing w:after="0"/>
        <w:ind w:left="1276" w:hanging="425"/>
        <w:rPr>
          <w:rFonts w:cs="Arial"/>
          <w:sz w:val="24"/>
          <w:szCs w:val="24"/>
        </w:rPr>
      </w:pPr>
      <w:r w:rsidRPr="00D4745F">
        <w:rPr>
          <w:rFonts w:cs="Arial"/>
          <w:sz w:val="24"/>
          <w:szCs w:val="24"/>
        </w:rPr>
        <w:t>podpisanego „Oświadczenia” wnioskodawcy.</w:t>
      </w:r>
    </w:p>
    <w:p w:rsidR="00722A99" w:rsidRPr="00D4745F" w:rsidRDefault="00722A99" w:rsidP="00722A99">
      <w:pPr>
        <w:spacing w:after="0"/>
        <w:ind w:left="1276"/>
        <w:rPr>
          <w:rFonts w:cs="Arial"/>
          <w:sz w:val="24"/>
          <w:szCs w:val="24"/>
        </w:rPr>
      </w:pPr>
    </w:p>
    <w:p w:rsidR="00722A99" w:rsidRPr="009C78A7" w:rsidRDefault="00D4745F" w:rsidP="00722A99">
      <w:pPr>
        <w:autoSpaceDE w:val="0"/>
        <w:autoSpaceDN w:val="0"/>
        <w:adjustRightInd w:val="0"/>
        <w:ind w:left="851"/>
        <w:jc w:val="both"/>
        <w:rPr>
          <w:rFonts w:cs="Arial"/>
          <w:color w:val="000000"/>
          <w:sz w:val="24"/>
          <w:szCs w:val="24"/>
        </w:rPr>
      </w:pPr>
      <w:r w:rsidRPr="00D4745F">
        <w:rPr>
          <w:rFonts w:cs="Arial"/>
          <w:sz w:val="24"/>
          <w:szCs w:val="24"/>
        </w:rPr>
        <w:t>Do wniosku można załączyć również schemat organizacyjny organizacji.</w:t>
      </w:r>
      <w:r w:rsidR="00722A99">
        <w:rPr>
          <w:rFonts w:cs="Arial"/>
          <w:sz w:val="24"/>
          <w:szCs w:val="24"/>
        </w:rPr>
        <w:t xml:space="preserve"> </w:t>
      </w:r>
      <w:r w:rsidR="00722A99" w:rsidRPr="002F2792">
        <w:rPr>
          <w:rFonts w:cs="Arial"/>
          <w:sz w:val="24"/>
          <w:szCs w:val="24"/>
        </w:rPr>
        <w:t>W przypadku, gdy wnioskuje konsorcjum</w:t>
      </w:r>
      <w:r w:rsidR="00722A99">
        <w:rPr>
          <w:rFonts w:cs="Arial"/>
          <w:sz w:val="24"/>
          <w:szCs w:val="24"/>
        </w:rPr>
        <w:t xml:space="preserve">, należy ponadto załączyć skany umów partnerskich zawartych przez członków konsorcjum z jego koordynatorem, </w:t>
      </w:r>
      <w:r w:rsidR="00722A99" w:rsidRPr="00722A99">
        <w:rPr>
          <w:rFonts w:cs="Arial"/>
          <w:color w:val="000000"/>
          <w:sz w:val="24"/>
          <w:szCs w:val="24"/>
        </w:rPr>
        <w:t>w których</w:t>
      </w:r>
      <w:r w:rsidR="00722A99" w:rsidRPr="00722A99">
        <w:rPr>
          <w:rFonts w:cs="Arial"/>
          <w:color w:val="000000"/>
          <w:sz w:val="24"/>
          <w:szCs w:val="24"/>
        </w:rPr>
        <w:t xml:space="preserve"> zostaną określone role i zakresy odpowiedzialności, a także przyjęte ustalenia administracyjne i finansowe; w warunkach  współpracy należy uzgodnić działania przygotowawcze, sposoby zapewnienia jakości i kontynuacji działań </w:t>
      </w:r>
      <w:proofErr w:type="spellStart"/>
      <w:r w:rsidR="00722A99" w:rsidRPr="00722A99">
        <w:rPr>
          <w:rFonts w:cs="Arial"/>
          <w:color w:val="000000"/>
          <w:sz w:val="24"/>
          <w:szCs w:val="24"/>
        </w:rPr>
        <w:t>mobilnościowych</w:t>
      </w:r>
      <w:proofErr w:type="spellEnd"/>
      <w:r w:rsidR="00722A99" w:rsidRPr="00722A99">
        <w:rPr>
          <w:rFonts w:cs="Arial"/>
          <w:color w:val="000000"/>
          <w:sz w:val="24"/>
          <w:szCs w:val="24"/>
        </w:rPr>
        <w:t>.</w:t>
      </w:r>
      <w:r w:rsidR="00722A99" w:rsidRPr="009C78A7">
        <w:rPr>
          <w:rFonts w:cs="Arial"/>
          <w:color w:val="000000"/>
          <w:sz w:val="24"/>
          <w:szCs w:val="24"/>
        </w:rPr>
        <w:t xml:space="preserve"> </w:t>
      </w:r>
    </w:p>
    <w:p w:rsidR="00D4745F" w:rsidRPr="00756E2B" w:rsidRDefault="00D4745F" w:rsidP="00722A99">
      <w:pPr>
        <w:ind w:left="851"/>
        <w:jc w:val="both"/>
        <w:rPr>
          <w:rFonts w:cs="Arial"/>
          <w:sz w:val="24"/>
          <w:szCs w:val="24"/>
        </w:rPr>
      </w:pPr>
    </w:p>
    <w:p w:rsidR="00D52C1D" w:rsidRDefault="00D52C1D">
      <w:pPr>
        <w:rPr>
          <w:rFonts w:ascii="Verdana" w:hAnsi="Verdana" w:cs="Arial"/>
          <w:sz w:val="20"/>
          <w:szCs w:val="20"/>
        </w:rPr>
      </w:pPr>
    </w:p>
    <w:sectPr w:rsidR="00D52C1D" w:rsidSect="00FC5BE6">
      <w:headerReference w:type="default" r:id="rId11"/>
      <w:footerReference w:type="default" r:id="rId12"/>
      <w:headerReference w:type="first" r:id="rId13"/>
      <w:pgSz w:w="11906" w:h="16838"/>
      <w:pgMar w:top="1418" w:right="709" w:bottom="1418"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2B" w:rsidRDefault="00756E2B" w:rsidP="00205BD8">
      <w:pPr>
        <w:spacing w:after="0" w:line="240" w:lineRule="auto"/>
      </w:pPr>
      <w:r>
        <w:separator/>
      </w:r>
    </w:p>
  </w:endnote>
  <w:endnote w:type="continuationSeparator" w:id="0">
    <w:p w:rsidR="00756E2B" w:rsidRDefault="00756E2B" w:rsidP="0020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buntu">
    <w:panose1 w:val="020B0504030602030204"/>
    <w:charset w:val="EE"/>
    <w:family w:val="swiss"/>
    <w:pitch w:val="variable"/>
    <w:sig w:usb0="E00002F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Ubuntu Light">
    <w:panose1 w:val="020B0304030602030204"/>
    <w:charset w:val="EE"/>
    <w:family w:val="swiss"/>
    <w:pitch w:val="variable"/>
    <w:sig w:usb0="E00002FF" w:usb1="5000205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2B" w:rsidRPr="00D60BB3" w:rsidRDefault="00756E2B" w:rsidP="00D60BB3">
    <w:pPr>
      <w:pStyle w:val="Stopka"/>
      <w:tabs>
        <w:tab w:val="clear" w:pos="4536"/>
        <w:tab w:val="center" w:pos="4253"/>
      </w:tabs>
      <w:spacing w:line="360" w:lineRule="auto"/>
      <w:ind w:left="4253"/>
      <w:rPr>
        <w:rFonts w:ascii="Verdana" w:hAnsi="Verdana"/>
        <w:color w:val="808080" w:themeColor="background1" w:themeShade="80"/>
        <w:sz w:val="16"/>
        <w:szCs w:val="16"/>
      </w:rPr>
    </w:pPr>
    <w:r w:rsidRPr="00D60BB3">
      <w:rPr>
        <w:rFonts w:ascii="Verdana" w:hAnsi="Verdana"/>
        <w:noProof/>
        <w:color w:val="808080" w:themeColor="background1" w:themeShade="80"/>
        <w:sz w:val="16"/>
        <w:szCs w:val="16"/>
      </w:rPr>
      <w:drawing>
        <wp:anchor distT="0" distB="0" distL="114300" distR="114300" simplePos="0" relativeHeight="251660288" behindDoc="1" locked="0" layoutInCell="1" allowOverlap="1">
          <wp:simplePos x="0" y="0"/>
          <wp:positionH relativeFrom="column">
            <wp:posOffset>-450215</wp:posOffset>
          </wp:positionH>
          <wp:positionV relativeFrom="paragraph">
            <wp:posOffset>-802640</wp:posOffset>
          </wp:positionV>
          <wp:extent cx="3021330" cy="1362075"/>
          <wp:effectExtent l="19050" t="0" r="7620" b="0"/>
          <wp:wrapNone/>
          <wp:docPr id="4" name="Obraz 3" descr="pas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dol.png"/>
                  <pic:cNvPicPr/>
                </pic:nvPicPr>
                <pic:blipFill>
                  <a:blip r:embed="rId1"/>
                  <a:stretch>
                    <a:fillRect/>
                  </a:stretch>
                </pic:blipFill>
                <pic:spPr>
                  <a:xfrm>
                    <a:off x="0" y="0"/>
                    <a:ext cx="3021330" cy="1362075"/>
                  </a:xfrm>
                  <a:prstGeom prst="rect">
                    <a:avLst/>
                  </a:prstGeom>
                  <a:noFill/>
                  <a:ln>
                    <a:noFill/>
                  </a:ln>
                </pic:spPr>
              </pic:pic>
            </a:graphicData>
          </a:graphic>
        </wp:anchor>
      </w:drawing>
    </w:r>
    <w:r w:rsidRPr="00D60BB3">
      <w:rPr>
        <w:rFonts w:ascii="Verdana" w:hAnsi="Verdana"/>
        <w:color w:val="808080" w:themeColor="background1" w:themeShade="80"/>
        <w:sz w:val="16"/>
        <w:szCs w:val="16"/>
      </w:rPr>
      <w:t>Narodowa Agencja Programu Erasmus+</w:t>
    </w:r>
  </w:p>
  <w:p w:rsidR="00756E2B" w:rsidRPr="00D60BB3" w:rsidRDefault="00756E2B" w:rsidP="00D60BB3">
    <w:pPr>
      <w:pStyle w:val="Stopka"/>
      <w:tabs>
        <w:tab w:val="clear" w:pos="4536"/>
        <w:tab w:val="center" w:pos="4253"/>
      </w:tabs>
      <w:spacing w:line="360" w:lineRule="auto"/>
      <w:ind w:left="4253"/>
      <w:rPr>
        <w:rFonts w:ascii="Verdana" w:hAnsi="Verdana"/>
        <w:color w:val="808080" w:themeColor="background1" w:themeShade="80"/>
        <w:sz w:val="16"/>
        <w:szCs w:val="16"/>
      </w:rPr>
    </w:pPr>
    <w:r>
      <w:rPr>
        <w:rFonts w:ascii="Verdana" w:hAnsi="Verdana"/>
        <w:color w:val="808080" w:themeColor="background1" w:themeShade="80"/>
        <w:sz w:val="16"/>
        <w:szCs w:val="16"/>
      </w:rPr>
      <w:t>Dokument dostępny</w:t>
    </w:r>
    <w:r w:rsidRPr="00D60BB3">
      <w:rPr>
        <w:rFonts w:ascii="Verdana" w:hAnsi="Verdana"/>
        <w:color w:val="808080" w:themeColor="background1" w:themeShade="80"/>
        <w:sz w:val="16"/>
        <w:szCs w:val="16"/>
      </w:rPr>
      <w:t xml:space="preserve"> na: </w:t>
    </w:r>
    <w:hyperlink r:id="rId2" w:history="1">
      <w:r w:rsidRPr="00D60BB3">
        <w:rPr>
          <w:rStyle w:val="Hipercze"/>
          <w:rFonts w:ascii="Verdana" w:hAnsi="Verdana"/>
          <w:color w:val="7F7F7F" w:themeColor="text1" w:themeTint="80"/>
          <w:sz w:val="16"/>
          <w:szCs w:val="16"/>
        </w:rPr>
        <w:t>www.erasmusplus.org.pl/dokumenty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2B" w:rsidRDefault="00756E2B" w:rsidP="00205BD8">
      <w:pPr>
        <w:spacing w:after="0" w:line="240" w:lineRule="auto"/>
      </w:pPr>
      <w:r>
        <w:separator/>
      </w:r>
    </w:p>
  </w:footnote>
  <w:footnote w:type="continuationSeparator" w:id="0">
    <w:p w:rsidR="00756E2B" w:rsidRDefault="00756E2B" w:rsidP="00205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2B" w:rsidRPr="00396CCD" w:rsidRDefault="00756E2B">
    <w:pPr>
      <w:pStyle w:val="Nagwek"/>
      <w:rPr>
        <w:i/>
        <w:color w:val="A6A6A6" w:themeColor="background1" w:themeShade="A6"/>
      </w:rPr>
    </w:pPr>
    <w:r w:rsidRPr="00396CCD">
      <w:rPr>
        <w:i/>
        <w:noProof/>
        <w:color w:val="A6A6A6" w:themeColor="background1" w:themeShade="A6"/>
      </w:rPr>
      <w:drawing>
        <wp:anchor distT="0" distB="0" distL="114300" distR="114300" simplePos="0" relativeHeight="251659264" behindDoc="1" locked="0" layoutInCell="1" allowOverlap="1">
          <wp:simplePos x="0" y="0"/>
          <wp:positionH relativeFrom="column">
            <wp:posOffset>4426585</wp:posOffset>
          </wp:positionH>
          <wp:positionV relativeFrom="paragraph">
            <wp:posOffset>-449580</wp:posOffset>
          </wp:positionV>
          <wp:extent cx="2701290" cy="714375"/>
          <wp:effectExtent l="19050" t="0" r="3810" b="0"/>
          <wp:wrapNone/>
          <wp:docPr id="3" name="Obraz 2" descr="pas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gora.png"/>
                  <pic:cNvPicPr/>
                </pic:nvPicPr>
                <pic:blipFill>
                  <a:blip r:embed="rId1"/>
                  <a:stretch>
                    <a:fillRect/>
                  </a:stretch>
                </pic:blipFill>
                <pic:spPr>
                  <a:xfrm>
                    <a:off x="0" y="0"/>
                    <a:ext cx="2701290" cy="714375"/>
                  </a:xfrm>
                  <a:prstGeom prst="rect">
                    <a:avLst/>
                  </a:prstGeom>
                  <a:noFill/>
                  <a:ln>
                    <a:noFill/>
                  </a:ln>
                </pic:spPr>
              </pic:pic>
            </a:graphicData>
          </a:graphic>
        </wp:anchor>
      </w:drawing>
    </w:r>
    <w:r>
      <w:rPr>
        <w:i/>
        <w:color w:val="A6A6A6" w:themeColor="background1" w:themeShade="A6"/>
      </w:rPr>
      <w:t>Instrukcja wypełniania wniosku Erasmus+ Mob</w:t>
    </w:r>
    <w:r w:rsidR="009F254E">
      <w:rPr>
        <w:i/>
        <w:color w:val="A6A6A6" w:themeColor="background1" w:themeShade="A6"/>
      </w:rPr>
      <w:t>ilność uczniów i kadry - Karta j</w:t>
    </w:r>
    <w:r>
      <w:rPr>
        <w:i/>
        <w:color w:val="A6A6A6" w:themeColor="background1" w:themeShade="A6"/>
      </w:rPr>
      <w:t xml:space="preserve">akości </w:t>
    </w:r>
    <w:r w:rsidR="009F254E">
      <w:rPr>
        <w:i/>
        <w:color w:val="A6A6A6" w:themeColor="background1" w:themeShade="A6"/>
      </w:rPr>
      <w:t>mobilności w obszarze kształcenia i szkolenia z</w:t>
    </w:r>
    <w:r>
      <w:rPr>
        <w:i/>
        <w:color w:val="A6A6A6" w:themeColor="background1" w:themeShade="A6"/>
      </w:rPr>
      <w:t>awodowego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2B" w:rsidRDefault="00756E2B">
    <w:pPr>
      <w:pStyle w:val="Nagwek"/>
    </w:pPr>
    <w:r>
      <w:rPr>
        <w:noProof/>
      </w:rPr>
      <w:drawing>
        <wp:anchor distT="0" distB="0" distL="114300" distR="114300" simplePos="0" relativeHeight="251658240" behindDoc="1" locked="0" layoutInCell="1" allowOverlap="1">
          <wp:simplePos x="0" y="0"/>
          <wp:positionH relativeFrom="column">
            <wp:posOffset>-450215</wp:posOffset>
          </wp:positionH>
          <wp:positionV relativeFrom="paragraph">
            <wp:posOffset>-449580</wp:posOffset>
          </wp:positionV>
          <wp:extent cx="7556500" cy="10687050"/>
          <wp:effectExtent l="19050" t="0" r="6350" b="0"/>
          <wp:wrapNone/>
          <wp:docPr id="1" name="Obraz 1" descr="R:\promocja\komunikaty i poradniki\strona-tytulowa-porad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omocja\komunikaty i poradniki\strona-tytulowa-poradnik.png"/>
                  <pic:cNvPicPr>
                    <a:picLocks noChangeAspect="1" noChangeArrowheads="1"/>
                  </pic:cNvPicPr>
                </pic:nvPicPr>
                <pic:blipFill>
                  <a:blip r:embed="rId1"/>
                  <a:stretch>
                    <a:fillRect/>
                  </a:stretch>
                </pic:blipFill>
                <pic:spPr bwMode="auto">
                  <a:xfrm>
                    <a:off x="0" y="0"/>
                    <a:ext cx="755650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8B5"/>
    <w:multiLevelType w:val="hybridMultilevel"/>
    <w:tmpl w:val="5A8CFF32"/>
    <w:lvl w:ilvl="0" w:tplc="04150001">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
    <w:nsid w:val="07A029FB"/>
    <w:multiLevelType w:val="multilevel"/>
    <w:tmpl w:val="90BC0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84F85"/>
    <w:multiLevelType w:val="hybridMultilevel"/>
    <w:tmpl w:val="D0362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1F217D"/>
    <w:multiLevelType w:val="hybridMultilevel"/>
    <w:tmpl w:val="C1B49DB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04D00DB"/>
    <w:multiLevelType w:val="hybridMultilevel"/>
    <w:tmpl w:val="F2BE28E0"/>
    <w:lvl w:ilvl="0" w:tplc="0ECCEC7C">
      <w:start w:val="1"/>
      <w:numFmt w:val="bullet"/>
      <w:lvlText w:val=""/>
      <w:lvlJc w:val="left"/>
      <w:pPr>
        <w:ind w:left="3555" w:hanging="360"/>
      </w:pPr>
      <w:rPr>
        <w:rFonts w:ascii="Wingdings 3" w:hAnsi="Wingdings 3" w:hint="default"/>
        <w:color w:val="0077C8"/>
        <w:sz w:val="24"/>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5">
    <w:nsid w:val="1ACA5D6B"/>
    <w:multiLevelType w:val="hybridMultilevel"/>
    <w:tmpl w:val="D7F0BF0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B135DEB"/>
    <w:multiLevelType w:val="hybridMultilevel"/>
    <w:tmpl w:val="A77EFEF2"/>
    <w:lvl w:ilvl="0" w:tplc="4254DBF2">
      <w:start w:val="1"/>
      <w:numFmt w:val="bullet"/>
      <w:lvlText w:val=""/>
      <w:lvlJc w:val="left"/>
      <w:pPr>
        <w:ind w:left="720" w:hanging="360"/>
      </w:pPr>
      <w:rPr>
        <w:rFonts w:ascii="Symbol" w:hAnsi="Symbol" w:hint="default"/>
        <w:color w:val="0077C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0D71A4A"/>
    <w:multiLevelType w:val="hybridMultilevel"/>
    <w:tmpl w:val="8D043B48"/>
    <w:lvl w:ilvl="0" w:tplc="342A78B2">
      <w:start w:val="1"/>
      <w:numFmt w:val="lowerLetter"/>
      <w:lvlText w:val="%1)"/>
      <w:lvlJc w:val="left"/>
      <w:pPr>
        <w:ind w:left="4122" w:hanging="360"/>
      </w:pPr>
      <w:rPr>
        <w:rFonts w:hint="default"/>
        <w:color w:val="0077C8"/>
      </w:rPr>
    </w:lvl>
    <w:lvl w:ilvl="1" w:tplc="04150019" w:tentative="1">
      <w:start w:val="1"/>
      <w:numFmt w:val="lowerLetter"/>
      <w:lvlText w:val="%2."/>
      <w:lvlJc w:val="left"/>
      <w:pPr>
        <w:ind w:left="4842" w:hanging="360"/>
      </w:pPr>
    </w:lvl>
    <w:lvl w:ilvl="2" w:tplc="0415001B" w:tentative="1">
      <w:start w:val="1"/>
      <w:numFmt w:val="lowerRoman"/>
      <w:lvlText w:val="%3."/>
      <w:lvlJc w:val="right"/>
      <w:pPr>
        <w:ind w:left="5562" w:hanging="180"/>
      </w:pPr>
    </w:lvl>
    <w:lvl w:ilvl="3" w:tplc="0415000F" w:tentative="1">
      <w:start w:val="1"/>
      <w:numFmt w:val="decimal"/>
      <w:lvlText w:val="%4."/>
      <w:lvlJc w:val="left"/>
      <w:pPr>
        <w:ind w:left="6282" w:hanging="360"/>
      </w:pPr>
    </w:lvl>
    <w:lvl w:ilvl="4" w:tplc="04150019" w:tentative="1">
      <w:start w:val="1"/>
      <w:numFmt w:val="lowerLetter"/>
      <w:lvlText w:val="%5."/>
      <w:lvlJc w:val="left"/>
      <w:pPr>
        <w:ind w:left="7002" w:hanging="360"/>
      </w:pPr>
    </w:lvl>
    <w:lvl w:ilvl="5" w:tplc="0415001B" w:tentative="1">
      <w:start w:val="1"/>
      <w:numFmt w:val="lowerRoman"/>
      <w:lvlText w:val="%6."/>
      <w:lvlJc w:val="right"/>
      <w:pPr>
        <w:ind w:left="7722" w:hanging="180"/>
      </w:pPr>
    </w:lvl>
    <w:lvl w:ilvl="6" w:tplc="0415000F" w:tentative="1">
      <w:start w:val="1"/>
      <w:numFmt w:val="decimal"/>
      <w:lvlText w:val="%7."/>
      <w:lvlJc w:val="left"/>
      <w:pPr>
        <w:ind w:left="8442" w:hanging="360"/>
      </w:pPr>
    </w:lvl>
    <w:lvl w:ilvl="7" w:tplc="04150019" w:tentative="1">
      <w:start w:val="1"/>
      <w:numFmt w:val="lowerLetter"/>
      <w:lvlText w:val="%8."/>
      <w:lvlJc w:val="left"/>
      <w:pPr>
        <w:ind w:left="9162" w:hanging="360"/>
      </w:pPr>
    </w:lvl>
    <w:lvl w:ilvl="8" w:tplc="0415001B" w:tentative="1">
      <w:start w:val="1"/>
      <w:numFmt w:val="lowerRoman"/>
      <w:lvlText w:val="%9."/>
      <w:lvlJc w:val="right"/>
      <w:pPr>
        <w:ind w:left="9882" w:hanging="180"/>
      </w:pPr>
    </w:lvl>
  </w:abstractNum>
  <w:abstractNum w:abstractNumId="8">
    <w:nsid w:val="224C071C"/>
    <w:multiLevelType w:val="hybridMultilevel"/>
    <w:tmpl w:val="FDB0D0BA"/>
    <w:lvl w:ilvl="0" w:tplc="2EFE3C5E">
      <w:start w:val="1"/>
      <w:numFmt w:val="bullet"/>
      <w:lvlText w:val="u"/>
      <w:lvlJc w:val="left"/>
      <w:pPr>
        <w:ind w:left="720" w:hanging="360"/>
      </w:pPr>
      <w:rPr>
        <w:rFonts w:ascii="Wingdings 3" w:hAnsi="Wingdings 3" w:hint="default"/>
        <w:color w:val="0077C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65DA2"/>
    <w:multiLevelType w:val="hybridMultilevel"/>
    <w:tmpl w:val="B922CCF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5E74048"/>
    <w:multiLevelType w:val="hybridMultilevel"/>
    <w:tmpl w:val="80D4DB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96C46DC"/>
    <w:multiLevelType w:val="hybridMultilevel"/>
    <w:tmpl w:val="EA80CD46"/>
    <w:lvl w:ilvl="0" w:tplc="8370F57A">
      <w:start w:val="1"/>
      <w:numFmt w:val="lowerLetter"/>
      <w:lvlText w:val="%1)"/>
      <w:lvlJc w:val="left"/>
      <w:pPr>
        <w:ind w:left="3762" w:hanging="360"/>
      </w:pPr>
      <w:rPr>
        <w:rFonts w:hint="default"/>
      </w:rPr>
    </w:lvl>
    <w:lvl w:ilvl="1" w:tplc="04150019" w:tentative="1">
      <w:start w:val="1"/>
      <w:numFmt w:val="lowerLetter"/>
      <w:lvlText w:val="%2."/>
      <w:lvlJc w:val="left"/>
      <w:pPr>
        <w:ind w:left="4482" w:hanging="360"/>
      </w:pPr>
    </w:lvl>
    <w:lvl w:ilvl="2" w:tplc="0415001B" w:tentative="1">
      <w:start w:val="1"/>
      <w:numFmt w:val="lowerRoman"/>
      <w:lvlText w:val="%3."/>
      <w:lvlJc w:val="right"/>
      <w:pPr>
        <w:ind w:left="5202" w:hanging="180"/>
      </w:pPr>
    </w:lvl>
    <w:lvl w:ilvl="3" w:tplc="0415000F" w:tentative="1">
      <w:start w:val="1"/>
      <w:numFmt w:val="decimal"/>
      <w:lvlText w:val="%4."/>
      <w:lvlJc w:val="left"/>
      <w:pPr>
        <w:ind w:left="5922" w:hanging="360"/>
      </w:pPr>
    </w:lvl>
    <w:lvl w:ilvl="4" w:tplc="04150019" w:tentative="1">
      <w:start w:val="1"/>
      <w:numFmt w:val="lowerLetter"/>
      <w:lvlText w:val="%5."/>
      <w:lvlJc w:val="left"/>
      <w:pPr>
        <w:ind w:left="6642" w:hanging="360"/>
      </w:pPr>
    </w:lvl>
    <w:lvl w:ilvl="5" w:tplc="0415001B" w:tentative="1">
      <w:start w:val="1"/>
      <w:numFmt w:val="lowerRoman"/>
      <w:lvlText w:val="%6."/>
      <w:lvlJc w:val="right"/>
      <w:pPr>
        <w:ind w:left="7362" w:hanging="180"/>
      </w:pPr>
    </w:lvl>
    <w:lvl w:ilvl="6" w:tplc="0415000F" w:tentative="1">
      <w:start w:val="1"/>
      <w:numFmt w:val="decimal"/>
      <w:lvlText w:val="%7."/>
      <w:lvlJc w:val="left"/>
      <w:pPr>
        <w:ind w:left="8082" w:hanging="360"/>
      </w:pPr>
    </w:lvl>
    <w:lvl w:ilvl="7" w:tplc="04150019" w:tentative="1">
      <w:start w:val="1"/>
      <w:numFmt w:val="lowerLetter"/>
      <w:lvlText w:val="%8."/>
      <w:lvlJc w:val="left"/>
      <w:pPr>
        <w:ind w:left="8802" w:hanging="360"/>
      </w:pPr>
    </w:lvl>
    <w:lvl w:ilvl="8" w:tplc="0415001B" w:tentative="1">
      <w:start w:val="1"/>
      <w:numFmt w:val="lowerRoman"/>
      <w:lvlText w:val="%9."/>
      <w:lvlJc w:val="right"/>
      <w:pPr>
        <w:ind w:left="9522" w:hanging="180"/>
      </w:pPr>
    </w:lvl>
  </w:abstractNum>
  <w:abstractNum w:abstractNumId="12">
    <w:nsid w:val="2B342738"/>
    <w:multiLevelType w:val="hybridMultilevel"/>
    <w:tmpl w:val="12C8D5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6D2AD9"/>
    <w:multiLevelType w:val="hybridMultilevel"/>
    <w:tmpl w:val="FF90CF94"/>
    <w:lvl w:ilvl="0" w:tplc="2EFE3C5E">
      <w:start w:val="1"/>
      <w:numFmt w:val="bullet"/>
      <w:lvlText w:val="u"/>
      <w:lvlJc w:val="left"/>
      <w:pPr>
        <w:ind w:left="1996" w:hanging="360"/>
      </w:pPr>
      <w:rPr>
        <w:rFonts w:ascii="Wingdings 3" w:hAnsi="Wingdings 3" w:hint="default"/>
        <w:color w:val="0077C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C140FB"/>
    <w:multiLevelType w:val="hybridMultilevel"/>
    <w:tmpl w:val="3F82B9AA"/>
    <w:lvl w:ilvl="0" w:tplc="4254DBF2">
      <w:start w:val="1"/>
      <w:numFmt w:val="bullet"/>
      <w:lvlText w:val=""/>
      <w:lvlJc w:val="left"/>
      <w:pPr>
        <w:ind w:left="720" w:hanging="360"/>
      </w:pPr>
      <w:rPr>
        <w:rFonts w:ascii="Symbol" w:hAnsi="Symbol" w:hint="default"/>
        <w:color w:val="0077C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A0D49B6"/>
    <w:multiLevelType w:val="hybridMultilevel"/>
    <w:tmpl w:val="8548ADF4"/>
    <w:lvl w:ilvl="0" w:tplc="10B66054">
      <w:start w:val="1"/>
      <w:numFmt w:val="bullet"/>
      <w:lvlText w:val=""/>
      <w:lvlJc w:val="left"/>
      <w:pPr>
        <w:ind w:left="2988" w:hanging="360"/>
      </w:pPr>
      <w:rPr>
        <w:rFonts w:ascii="Symbol" w:hAnsi="Symbol" w:hint="default"/>
        <w:color w:val="4F81BD" w:themeColor="accen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6">
    <w:nsid w:val="3CED121D"/>
    <w:multiLevelType w:val="hybridMultilevel"/>
    <w:tmpl w:val="2B105B56"/>
    <w:lvl w:ilvl="0" w:tplc="BE289F3C">
      <w:numFmt w:val="bullet"/>
      <w:lvlText w:val=""/>
      <w:lvlJc w:val="left"/>
      <w:pPr>
        <w:ind w:left="5700" w:hanging="2865"/>
      </w:pPr>
      <w:rPr>
        <w:rFonts w:ascii="Wingdings 3" w:eastAsiaTheme="minorHAnsi" w:hAnsi="Wingdings 3" w:cstheme="minorBidi" w:hint="default"/>
        <w:color w:val="0070C0"/>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7">
    <w:nsid w:val="40E432E0"/>
    <w:multiLevelType w:val="hybridMultilevel"/>
    <w:tmpl w:val="09A08B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2004BA9"/>
    <w:multiLevelType w:val="hybridMultilevel"/>
    <w:tmpl w:val="9AF8B29C"/>
    <w:lvl w:ilvl="0" w:tplc="4254DBF2">
      <w:start w:val="1"/>
      <w:numFmt w:val="bullet"/>
      <w:lvlText w:val=""/>
      <w:lvlJc w:val="left"/>
      <w:pPr>
        <w:ind w:left="720" w:hanging="360"/>
      </w:pPr>
      <w:rPr>
        <w:rFonts w:ascii="Symbol" w:hAnsi="Symbol" w:hint="default"/>
        <w:color w:val="0077C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9E0639A"/>
    <w:multiLevelType w:val="hybridMultilevel"/>
    <w:tmpl w:val="90CA32BC"/>
    <w:lvl w:ilvl="0" w:tplc="342A78B2">
      <w:start w:val="1"/>
      <w:numFmt w:val="lowerLetter"/>
      <w:lvlText w:val="%1)"/>
      <w:lvlJc w:val="left"/>
      <w:pPr>
        <w:ind w:left="720" w:hanging="360"/>
      </w:pPr>
      <w:rPr>
        <w:rFonts w:hint="default"/>
        <w:color w:val="0077C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A236F54"/>
    <w:multiLevelType w:val="hybridMultilevel"/>
    <w:tmpl w:val="679059E2"/>
    <w:lvl w:ilvl="0" w:tplc="0ECCEC7C">
      <w:start w:val="1"/>
      <w:numFmt w:val="bullet"/>
      <w:lvlText w:val=""/>
      <w:lvlJc w:val="left"/>
      <w:pPr>
        <w:ind w:left="1776" w:hanging="360"/>
      </w:pPr>
      <w:rPr>
        <w:rFonts w:ascii="Wingdings 3" w:hAnsi="Wingdings 3" w:hint="default"/>
        <w:color w:val="0077C8"/>
        <w:sz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nsid w:val="4D4C2E4A"/>
    <w:multiLevelType w:val="hybridMultilevel"/>
    <w:tmpl w:val="0A2EE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C0321D"/>
    <w:multiLevelType w:val="hybridMultilevel"/>
    <w:tmpl w:val="97E84C86"/>
    <w:lvl w:ilvl="0" w:tplc="4254DBF2">
      <w:start w:val="1"/>
      <w:numFmt w:val="bullet"/>
      <w:lvlText w:val=""/>
      <w:lvlJc w:val="left"/>
      <w:pPr>
        <w:ind w:left="720" w:hanging="360"/>
      </w:pPr>
      <w:rPr>
        <w:rFonts w:ascii="Symbol" w:hAnsi="Symbol" w:hint="default"/>
        <w:color w:val="0077C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FFC3180"/>
    <w:multiLevelType w:val="hybridMultilevel"/>
    <w:tmpl w:val="924A998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7E06DF"/>
    <w:multiLevelType w:val="hybridMultilevel"/>
    <w:tmpl w:val="7FF445D8"/>
    <w:lvl w:ilvl="0" w:tplc="4254DBF2">
      <w:start w:val="1"/>
      <w:numFmt w:val="bullet"/>
      <w:lvlText w:val=""/>
      <w:lvlJc w:val="left"/>
      <w:pPr>
        <w:ind w:left="714" w:hanging="360"/>
      </w:pPr>
      <w:rPr>
        <w:rFonts w:ascii="Symbol" w:hAnsi="Symbol" w:hint="default"/>
        <w:color w:val="0077C8"/>
      </w:rPr>
    </w:lvl>
    <w:lvl w:ilvl="1" w:tplc="04150003">
      <w:start w:val="1"/>
      <w:numFmt w:val="decimal"/>
      <w:lvlText w:val="%2."/>
      <w:lvlJc w:val="left"/>
      <w:pPr>
        <w:tabs>
          <w:tab w:val="num" w:pos="1434"/>
        </w:tabs>
        <w:ind w:left="1434" w:hanging="360"/>
      </w:pPr>
    </w:lvl>
    <w:lvl w:ilvl="2" w:tplc="04150005">
      <w:start w:val="1"/>
      <w:numFmt w:val="decimal"/>
      <w:lvlText w:val="%3."/>
      <w:lvlJc w:val="left"/>
      <w:pPr>
        <w:tabs>
          <w:tab w:val="num" w:pos="2154"/>
        </w:tabs>
        <w:ind w:left="2154" w:hanging="360"/>
      </w:pPr>
    </w:lvl>
    <w:lvl w:ilvl="3" w:tplc="04150001">
      <w:start w:val="1"/>
      <w:numFmt w:val="decimal"/>
      <w:lvlText w:val="%4."/>
      <w:lvlJc w:val="left"/>
      <w:pPr>
        <w:tabs>
          <w:tab w:val="num" w:pos="2874"/>
        </w:tabs>
        <w:ind w:left="2874" w:hanging="360"/>
      </w:pPr>
    </w:lvl>
    <w:lvl w:ilvl="4" w:tplc="04150003">
      <w:start w:val="1"/>
      <w:numFmt w:val="decimal"/>
      <w:lvlText w:val="%5."/>
      <w:lvlJc w:val="left"/>
      <w:pPr>
        <w:tabs>
          <w:tab w:val="num" w:pos="3594"/>
        </w:tabs>
        <w:ind w:left="3594" w:hanging="360"/>
      </w:pPr>
    </w:lvl>
    <w:lvl w:ilvl="5" w:tplc="04150005">
      <w:start w:val="1"/>
      <w:numFmt w:val="decimal"/>
      <w:lvlText w:val="%6."/>
      <w:lvlJc w:val="left"/>
      <w:pPr>
        <w:tabs>
          <w:tab w:val="num" w:pos="4314"/>
        </w:tabs>
        <w:ind w:left="4314" w:hanging="360"/>
      </w:pPr>
    </w:lvl>
    <w:lvl w:ilvl="6" w:tplc="04150001">
      <w:start w:val="1"/>
      <w:numFmt w:val="decimal"/>
      <w:lvlText w:val="%7."/>
      <w:lvlJc w:val="left"/>
      <w:pPr>
        <w:tabs>
          <w:tab w:val="num" w:pos="5034"/>
        </w:tabs>
        <w:ind w:left="5034" w:hanging="360"/>
      </w:pPr>
    </w:lvl>
    <w:lvl w:ilvl="7" w:tplc="04150003">
      <w:start w:val="1"/>
      <w:numFmt w:val="decimal"/>
      <w:lvlText w:val="%8."/>
      <w:lvlJc w:val="left"/>
      <w:pPr>
        <w:tabs>
          <w:tab w:val="num" w:pos="5754"/>
        </w:tabs>
        <w:ind w:left="5754" w:hanging="360"/>
      </w:pPr>
    </w:lvl>
    <w:lvl w:ilvl="8" w:tplc="04150005">
      <w:start w:val="1"/>
      <w:numFmt w:val="decimal"/>
      <w:lvlText w:val="%9."/>
      <w:lvlJc w:val="left"/>
      <w:pPr>
        <w:tabs>
          <w:tab w:val="num" w:pos="6474"/>
        </w:tabs>
        <w:ind w:left="6474" w:hanging="360"/>
      </w:pPr>
    </w:lvl>
  </w:abstractNum>
  <w:abstractNum w:abstractNumId="25">
    <w:nsid w:val="521240DB"/>
    <w:multiLevelType w:val="hybridMultilevel"/>
    <w:tmpl w:val="AF6AF90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55F77E8"/>
    <w:multiLevelType w:val="hybridMultilevel"/>
    <w:tmpl w:val="BA42282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5ABD567E"/>
    <w:multiLevelType w:val="hybridMultilevel"/>
    <w:tmpl w:val="C35ACD6C"/>
    <w:lvl w:ilvl="0" w:tplc="4254DBF2">
      <w:start w:val="1"/>
      <w:numFmt w:val="bullet"/>
      <w:lvlText w:val=""/>
      <w:lvlJc w:val="left"/>
      <w:pPr>
        <w:ind w:left="1776" w:hanging="360"/>
      </w:pPr>
      <w:rPr>
        <w:rFonts w:ascii="Symbol" w:hAnsi="Symbol" w:hint="default"/>
        <w:color w:val="0077C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E912047"/>
    <w:multiLevelType w:val="hybridMultilevel"/>
    <w:tmpl w:val="05B6553C"/>
    <w:lvl w:ilvl="0" w:tplc="4254DBF2">
      <w:start w:val="1"/>
      <w:numFmt w:val="bullet"/>
      <w:lvlText w:val=""/>
      <w:lvlJc w:val="left"/>
      <w:pPr>
        <w:ind w:left="720" w:hanging="360"/>
      </w:pPr>
      <w:rPr>
        <w:rFonts w:ascii="Symbol" w:hAnsi="Symbol" w:hint="default"/>
        <w:color w:val="0077C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FAF7495"/>
    <w:multiLevelType w:val="hybridMultilevel"/>
    <w:tmpl w:val="C20E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2575F3"/>
    <w:multiLevelType w:val="hybridMultilevel"/>
    <w:tmpl w:val="89087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8A4054"/>
    <w:multiLevelType w:val="hybridMultilevel"/>
    <w:tmpl w:val="4882010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C4851D9"/>
    <w:multiLevelType w:val="hybridMultilevel"/>
    <w:tmpl w:val="6B9808A6"/>
    <w:lvl w:ilvl="0" w:tplc="3190DD92">
      <w:start w:val="1"/>
      <w:numFmt w:val="bullet"/>
      <w:lvlText w:val=""/>
      <w:lvlJc w:val="left"/>
      <w:pPr>
        <w:ind w:left="720" w:hanging="360"/>
      </w:pPr>
      <w:rPr>
        <w:rFonts w:ascii="Symbol" w:hAnsi="Symbol" w:hint="default"/>
        <w:color w:val="4F81BD"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483948"/>
    <w:multiLevelType w:val="hybridMultilevel"/>
    <w:tmpl w:val="A1F60CCC"/>
    <w:lvl w:ilvl="0" w:tplc="A56004AC">
      <w:start w:val="6"/>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B473AB"/>
    <w:multiLevelType w:val="hybridMultilevel"/>
    <w:tmpl w:val="5E50A76C"/>
    <w:lvl w:ilvl="0" w:tplc="342A78B2">
      <w:start w:val="1"/>
      <w:numFmt w:val="lowerLetter"/>
      <w:lvlText w:val="%1)"/>
      <w:lvlJc w:val="left"/>
      <w:pPr>
        <w:ind w:left="720" w:hanging="360"/>
      </w:pPr>
      <w:rPr>
        <w:rFonts w:hint="default"/>
        <w:color w:val="0077C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6F9E6087"/>
    <w:multiLevelType w:val="hybridMultilevel"/>
    <w:tmpl w:val="E74A9EFC"/>
    <w:lvl w:ilvl="0" w:tplc="0ECCEC7C">
      <w:start w:val="1"/>
      <w:numFmt w:val="bullet"/>
      <w:lvlText w:val=""/>
      <w:lvlJc w:val="left"/>
      <w:pPr>
        <w:ind w:left="1996" w:hanging="360"/>
      </w:pPr>
      <w:rPr>
        <w:rFonts w:ascii="Wingdings 3" w:hAnsi="Wingdings 3" w:hint="default"/>
        <w:color w:val="0077C8"/>
        <w:sz w:val="24"/>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nsid w:val="74693595"/>
    <w:multiLevelType w:val="hybridMultilevel"/>
    <w:tmpl w:val="8D6606A2"/>
    <w:lvl w:ilvl="0" w:tplc="0ECCEC7C">
      <w:start w:val="1"/>
      <w:numFmt w:val="bullet"/>
      <w:lvlText w:val=""/>
      <w:lvlJc w:val="left"/>
      <w:pPr>
        <w:ind w:left="720" w:hanging="360"/>
      </w:pPr>
      <w:rPr>
        <w:rFonts w:ascii="Wingdings 3" w:hAnsi="Wingdings 3" w:hint="default"/>
        <w:color w:val="0077C8"/>
        <w:sz w:val="24"/>
      </w:rPr>
    </w:lvl>
    <w:lvl w:ilvl="1" w:tplc="04150003" w:tentative="1">
      <w:start w:val="1"/>
      <w:numFmt w:val="bullet"/>
      <w:lvlText w:val="o"/>
      <w:lvlJc w:val="left"/>
      <w:pPr>
        <w:ind w:left="1440" w:hanging="360"/>
      </w:pPr>
      <w:rPr>
        <w:rFonts w:ascii="Courier New" w:hAnsi="Courier New" w:cs="Courier New" w:hint="default"/>
      </w:rPr>
    </w:lvl>
    <w:lvl w:ilvl="2" w:tplc="2EFE3C5E">
      <w:start w:val="1"/>
      <w:numFmt w:val="bullet"/>
      <w:lvlText w:val="u"/>
      <w:lvlJc w:val="left"/>
      <w:pPr>
        <w:ind w:left="2160" w:hanging="360"/>
      </w:pPr>
      <w:rPr>
        <w:rFonts w:ascii="Wingdings 3" w:hAnsi="Wingdings 3" w:hint="default"/>
        <w:color w:val="0077C8"/>
        <w:sz w:val="24"/>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D24275F"/>
    <w:multiLevelType w:val="hybridMultilevel"/>
    <w:tmpl w:val="3202C738"/>
    <w:lvl w:ilvl="0" w:tplc="342A78B2">
      <w:start w:val="1"/>
      <w:numFmt w:val="lowerLetter"/>
      <w:lvlText w:val="%1)"/>
      <w:lvlJc w:val="left"/>
      <w:pPr>
        <w:ind w:left="4122" w:hanging="360"/>
      </w:pPr>
      <w:rPr>
        <w:rFonts w:hint="default"/>
        <w:color w:val="0077C8"/>
      </w:rPr>
    </w:lvl>
    <w:lvl w:ilvl="1" w:tplc="04150019" w:tentative="1">
      <w:start w:val="1"/>
      <w:numFmt w:val="lowerLetter"/>
      <w:lvlText w:val="%2."/>
      <w:lvlJc w:val="left"/>
      <w:pPr>
        <w:ind w:left="4842" w:hanging="360"/>
      </w:pPr>
    </w:lvl>
    <w:lvl w:ilvl="2" w:tplc="0415001B" w:tentative="1">
      <w:start w:val="1"/>
      <w:numFmt w:val="lowerRoman"/>
      <w:lvlText w:val="%3."/>
      <w:lvlJc w:val="right"/>
      <w:pPr>
        <w:ind w:left="5562" w:hanging="180"/>
      </w:pPr>
    </w:lvl>
    <w:lvl w:ilvl="3" w:tplc="0415000F" w:tentative="1">
      <w:start w:val="1"/>
      <w:numFmt w:val="decimal"/>
      <w:lvlText w:val="%4."/>
      <w:lvlJc w:val="left"/>
      <w:pPr>
        <w:ind w:left="6282" w:hanging="360"/>
      </w:pPr>
    </w:lvl>
    <w:lvl w:ilvl="4" w:tplc="04150019" w:tentative="1">
      <w:start w:val="1"/>
      <w:numFmt w:val="lowerLetter"/>
      <w:lvlText w:val="%5."/>
      <w:lvlJc w:val="left"/>
      <w:pPr>
        <w:ind w:left="7002" w:hanging="360"/>
      </w:pPr>
    </w:lvl>
    <w:lvl w:ilvl="5" w:tplc="0415001B" w:tentative="1">
      <w:start w:val="1"/>
      <w:numFmt w:val="lowerRoman"/>
      <w:lvlText w:val="%6."/>
      <w:lvlJc w:val="right"/>
      <w:pPr>
        <w:ind w:left="7722" w:hanging="180"/>
      </w:pPr>
    </w:lvl>
    <w:lvl w:ilvl="6" w:tplc="0415000F" w:tentative="1">
      <w:start w:val="1"/>
      <w:numFmt w:val="decimal"/>
      <w:lvlText w:val="%7."/>
      <w:lvlJc w:val="left"/>
      <w:pPr>
        <w:ind w:left="8442" w:hanging="360"/>
      </w:pPr>
    </w:lvl>
    <w:lvl w:ilvl="7" w:tplc="04150019" w:tentative="1">
      <w:start w:val="1"/>
      <w:numFmt w:val="lowerLetter"/>
      <w:lvlText w:val="%8."/>
      <w:lvlJc w:val="left"/>
      <w:pPr>
        <w:ind w:left="9162" w:hanging="360"/>
      </w:pPr>
    </w:lvl>
    <w:lvl w:ilvl="8" w:tplc="0415001B" w:tentative="1">
      <w:start w:val="1"/>
      <w:numFmt w:val="lowerRoman"/>
      <w:lvlText w:val="%9."/>
      <w:lvlJc w:val="right"/>
      <w:pPr>
        <w:ind w:left="9882" w:hanging="180"/>
      </w:pPr>
    </w:lvl>
  </w:abstractNum>
  <w:num w:numId="1">
    <w:abstractNumId w:val="3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9"/>
  </w:num>
  <w:num w:numId="12">
    <w:abstractNumId w:val="13"/>
  </w:num>
  <w:num w:numId="13">
    <w:abstractNumId w:val="8"/>
  </w:num>
  <w:num w:numId="14">
    <w:abstractNumId w:val="36"/>
  </w:num>
  <w:num w:numId="15">
    <w:abstractNumId w:val="6"/>
  </w:num>
  <w:num w:numId="16">
    <w:abstractNumId w:val="22"/>
  </w:num>
  <w:num w:numId="17">
    <w:abstractNumId w:val="4"/>
  </w:num>
  <w:num w:numId="18">
    <w:abstractNumId w:val="16"/>
  </w:num>
  <w:num w:numId="19">
    <w:abstractNumId w:val="24"/>
  </w:num>
  <w:num w:numId="20">
    <w:abstractNumId w:val="14"/>
  </w:num>
  <w:num w:numId="21">
    <w:abstractNumId w:val="37"/>
  </w:num>
  <w:num w:numId="22">
    <w:abstractNumId w:val="11"/>
  </w:num>
  <w:num w:numId="23">
    <w:abstractNumId w:val="20"/>
  </w:num>
  <w:num w:numId="24">
    <w:abstractNumId w:val="35"/>
  </w:num>
  <w:num w:numId="25">
    <w:abstractNumId w:val="18"/>
  </w:num>
  <w:num w:numId="26">
    <w:abstractNumId w:val="28"/>
  </w:num>
  <w:num w:numId="27">
    <w:abstractNumId w:val="3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2"/>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5"/>
  </w:num>
  <w:num w:numId="36">
    <w:abstractNumId w:val="7"/>
  </w:num>
  <w:num w:numId="37">
    <w:abstractNumId w:val="32"/>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
  </w:num>
  <w:num w:numId="41">
    <w:abstractNumId w:val="12"/>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D8"/>
    <w:rsid w:val="00000B05"/>
    <w:rsid w:val="0008335A"/>
    <w:rsid w:val="00094DC0"/>
    <w:rsid w:val="000A6FB8"/>
    <w:rsid w:val="000C4101"/>
    <w:rsid w:val="000C43DC"/>
    <w:rsid w:val="000C5009"/>
    <w:rsid w:val="000C7980"/>
    <w:rsid w:val="000D14D1"/>
    <w:rsid w:val="000D3946"/>
    <w:rsid w:val="000E5A41"/>
    <w:rsid w:val="000F70BB"/>
    <w:rsid w:val="00113104"/>
    <w:rsid w:val="001179C8"/>
    <w:rsid w:val="00120079"/>
    <w:rsid w:val="00126691"/>
    <w:rsid w:val="00136322"/>
    <w:rsid w:val="00152C9E"/>
    <w:rsid w:val="00160F52"/>
    <w:rsid w:val="001825F7"/>
    <w:rsid w:val="00184FAF"/>
    <w:rsid w:val="001912B9"/>
    <w:rsid w:val="001A2EAB"/>
    <w:rsid w:val="001A6886"/>
    <w:rsid w:val="001B3F6C"/>
    <w:rsid w:val="00205BD8"/>
    <w:rsid w:val="00224A45"/>
    <w:rsid w:val="0023688C"/>
    <w:rsid w:val="0024305A"/>
    <w:rsid w:val="0025630D"/>
    <w:rsid w:val="002959EE"/>
    <w:rsid w:val="002B10FD"/>
    <w:rsid w:val="002B45C4"/>
    <w:rsid w:val="002C6A2F"/>
    <w:rsid w:val="002E1A2C"/>
    <w:rsid w:val="002E435B"/>
    <w:rsid w:val="002F2792"/>
    <w:rsid w:val="002F49F1"/>
    <w:rsid w:val="002F4BCA"/>
    <w:rsid w:val="00302866"/>
    <w:rsid w:val="003461CD"/>
    <w:rsid w:val="0036035A"/>
    <w:rsid w:val="00370A88"/>
    <w:rsid w:val="00396CCD"/>
    <w:rsid w:val="003A247D"/>
    <w:rsid w:val="003A5201"/>
    <w:rsid w:val="003B05D3"/>
    <w:rsid w:val="003B6A53"/>
    <w:rsid w:val="003D36F7"/>
    <w:rsid w:val="003E7F29"/>
    <w:rsid w:val="003F5242"/>
    <w:rsid w:val="003F70C1"/>
    <w:rsid w:val="00407A54"/>
    <w:rsid w:val="00415CA4"/>
    <w:rsid w:val="00417180"/>
    <w:rsid w:val="004312A2"/>
    <w:rsid w:val="00446A64"/>
    <w:rsid w:val="00471738"/>
    <w:rsid w:val="00480C5D"/>
    <w:rsid w:val="00485950"/>
    <w:rsid w:val="004D0121"/>
    <w:rsid w:val="004D0B24"/>
    <w:rsid w:val="00503206"/>
    <w:rsid w:val="0052154D"/>
    <w:rsid w:val="00526CAF"/>
    <w:rsid w:val="0053105B"/>
    <w:rsid w:val="00532124"/>
    <w:rsid w:val="0055419C"/>
    <w:rsid w:val="00566118"/>
    <w:rsid w:val="00576EFC"/>
    <w:rsid w:val="005913F3"/>
    <w:rsid w:val="00591586"/>
    <w:rsid w:val="005A1270"/>
    <w:rsid w:val="005A1395"/>
    <w:rsid w:val="005B60B5"/>
    <w:rsid w:val="005E44A4"/>
    <w:rsid w:val="005E7CCF"/>
    <w:rsid w:val="005F4DA0"/>
    <w:rsid w:val="00603C72"/>
    <w:rsid w:val="00617DD5"/>
    <w:rsid w:val="00626D6A"/>
    <w:rsid w:val="006337FD"/>
    <w:rsid w:val="0064134B"/>
    <w:rsid w:val="00675996"/>
    <w:rsid w:val="00692A36"/>
    <w:rsid w:val="006A7F6C"/>
    <w:rsid w:val="006C339B"/>
    <w:rsid w:val="00722A99"/>
    <w:rsid w:val="00727781"/>
    <w:rsid w:val="00756E2B"/>
    <w:rsid w:val="00772CE5"/>
    <w:rsid w:val="007928DB"/>
    <w:rsid w:val="007B3F80"/>
    <w:rsid w:val="007C09D8"/>
    <w:rsid w:val="007C182E"/>
    <w:rsid w:val="007C2387"/>
    <w:rsid w:val="007C5600"/>
    <w:rsid w:val="007D0186"/>
    <w:rsid w:val="007D1E00"/>
    <w:rsid w:val="007E1583"/>
    <w:rsid w:val="007F1D07"/>
    <w:rsid w:val="007F69AD"/>
    <w:rsid w:val="007F716F"/>
    <w:rsid w:val="00805135"/>
    <w:rsid w:val="00807A10"/>
    <w:rsid w:val="00817773"/>
    <w:rsid w:val="00825CC0"/>
    <w:rsid w:val="008278CA"/>
    <w:rsid w:val="00837CBF"/>
    <w:rsid w:val="00844177"/>
    <w:rsid w:val="00847260"/>
    <w:rsid w:val="00857CAB"/>
    <w:rsid w:val="00860B52"/>
    <w:rsid w:val="0086700E"/>
    <w:rsid w:val="0087624B"/>
    <w:rsid w:val="00897C91"/>
    <w:rsid w:val="008A2CA6"/>
    <w:rsid w:val="008B5762"/>
    <w:rsid w:val="008B7AAF"/>
    <w:rsid w:val="008C0E11"/>
    <w:rsid w:val="008D4E10"/>
    <w:rsid w:val="008E34E2"/>
    <w:rsid w:val="008F1418"/>
    <w:rsid w:val="008F2822"/>
    <w:rsid w:val="008F591A"/>
    <w:rsid w:val="008F69C6"/>
    <w:rsid w:val="00901F61"/>
    <w:rsid w:val="00902884"/>
    <w:rsid w:val="00903968"/>
    <w:rsid w:val="0090431D"/>
    <w:rsid w:val="009063A6"/>
    <w:rsid w:val="009444FE"/>
    <w:rsid w:val="00955C77"/>
    <w:rsid w:val="009625E3"/>
    <w:rsid w:val="00976233"/>
    <w:rsid w:val="00986008"/>
    <w:rsid w:val="00990856"/>
    <w:rsid w:val="0099388B"/>
    <w:rsid w:val="009A1C53"/>
    <w:rsid w:val="009A70F7"/>
    <w:rsid w:val="009B3992"/>
    <w:rsid w:val="009B7FFE"/>
    <w:rsid w:val="009C78A7"/>
    <w:rsid w:val="009E3FBB"/>
    <w:rsid w:val="009E5AF6"/>
    <w:rsid w:val="009F254E"/>
    <w:rsid w:val="00A1567F"/>
    <w:rsid w:val="00A2545F"/>
    <w:rsid w:val="00A3329E"/>
    <w:rsid w:val="00A372A5"/>
    <w:rsid w:val="00A82A6B"/>
    <w:rsid w:val="00A9228C"/>
    <w:rsid w:val="00AB46FD"/>
    <w:rsid w:val="00AB4AB8"/>
    <w:rsid w:val="00AB5B10"/>
    <w:rsid w:val="00AC4ABE"/>
    <w:rsid w:val="00AF396A"/>
    <w:rsid w:val="00AF446F"/>
    <w:rsid w:val="00B11072"/>
    <w:rsid w:val="00B1263E"/>
    <w:rsid w:val="00B21AB9"/>
    <w:rsid w:val="00B4045D"/>
    <w:rsid w:val="00B4078B"/>
    <w:rsid w:val="00B42AEE"/>
    <w:rsid w:val="00B709E6"/>
    <w:rsid w:val="00B75EDA"/>
    <w:rsid w:val="00B84C1C"/>
    <w:rsid w:val="00B8519A"/>
    <w:rsid w:val="00BD36CF"/>
    <w:rsid w:val="00BE22C2"/>
    <w:rsid w:val="00C269C2"/>
    <w:rsid w:val="00C31701"/>
    <w:rsid w:val="00C620FD"/>
    <w:rsid w:val="00C67A0C"/>
    <w:rsid w:val="00C72980"/>
    <w:rsid w:val="00C82D29"/>
    <w:rsid w:val="00C96324"/>
    <w:rsid w:val="00C96FC8"/>
    <w:rsid w:val="00CB010F"/>
    <w:rsid w:val="00CB397B"/>
    <w:rsid w:val="00CC0AAE"/>
    <w:rsid w:val="00CC7D87"/>
    <w:rsid w:val="00CD6D9A"/>
    <w:rsid w:val="00CF3FE9"/>
    <w:rsid w:val="00CF45F3"/>
    <w:rsid w:val="00CF663F"/>
    <w:rsid w:val="00CF6999"/>
    <w:rsid w:val="00D047B5"/>
    <w:rsid w:val="00D35057"/>
    <w:rsid w:val="00D4745F"/>
    <w:rsid w:val="00D50DA5"/>
    <w:rsid w:val="00D52C1D"/>
    <w:rsid w:val="00D54C62"/>
    <w:rsid w:val="00D57177"/>
    <w:rsid w:val="00D60BB3"/>
    <w:rsid w:val="00D84C7D"/>
    <w:rsid w:val="00D91AA1"/>
    <w:rsid w:val="00DA3AD7"/>
    <w:rsid w:val="00DA3C8C"/>
    <w:rsid w:val="00DB4BF7"/>
    <w:rsid w:val="00DC203C"/>
    <w:rsid w:val="00DD552D"/>
    <w:rsid w:val="00DD6651"/>
    <w:rsid w:val="00DE2515"/>
    <w:rsid w:val="00E04D2D"/>
    <w:rsid w:val="00E22CCE"/>
    <w:rsid w:val="00E36551"/>
    <w:rsid w:val="00E466B3"/>
    <w:rsid w:val="00E55855"/>
    <w:rsid w:val="00EA017A"/>
    <w:rsid w:val="00EA1FE9"/>
    <w:rsid w:val="00EB0046"/>
    <w:rsid w:val="00EC4083"/>
    <w:rsid w:val="00F10881"/>
    <w:rsid w:val="00F15BF2"/>
    <w:rsid w:val="00F30CA0"/>
    <w:rsid w:val="00F5103C"/>
    <w:rsid w:val="00F5684C"/>
    <w:rsid w:val="00F64024"/>
    <w:rsid w:val="00F7471F"/>
    <w:rsid w:val="00F802A5"/>
    <w:rsid w:val="00F8218B"/>
    <w:rsid w:val="00F94618"/>
    <w:rsid w:val="00F953BF"/>
    <w:rsid w:val="00F97CFB"/>
    <w:rsid w:val="00FB52BD"/>
    <w:rsid w:val="00FC0449"/>
    <w:rsid w:val="00FC1233"/>
    <w:rsid w:val="00FC5BE6"/>
    <w:rsid w:val="00FD04CA"/>
    <w:rsid w:val="00FE52EE"/>
    <w:rsid w:val="00FF6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1567F"/>
    <w:pPr>
      <w:keepNext/>
      <w:keepLines/>
      <w:tabs>
        <w:tab w:val="left" w:pos="851"/>
      </w:tabs>
      <w:spacing w:before="480" w:after="0"/>
      <w:ind w:left="567"/>
      <w:outlineLvl w:val="0"/>
    </w:pPr>
    <w:rPr>
      <w:rFonts w:ascii="Ubuntu" w:eastAsiaTheme="majorEastAsia" w:hAnsi="Ubuntu" w:cstheme="majorBidi"/>
      <w:b/>
      <w:bCs/>
      <w:color w:val="0077C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5B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BD8"/>
  </w:style>
  <w:style w:type="paragraph" w:styleId="Stopka">
    <w:name w:val="footer"/>
    <w:basedOn w:val="Normalny"/>
    <w:link w:val="StopkaZnak"/>
    <w:uiPriority w:val="99"/>
    <w:unhideWhenUsed/>
    <w:rsid w:val="00205B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BD8"/>
  </w:style>
  <w:style w:type="paragraph" w:styleId="Tekstdymka">
    <w:name w:val="Balloon Text"/>
    <w:basedOn w:val="Normalny"/>
    <w:link w:val="TekstdymkaZnak"/>
    <w:uiPriority w:val="99"/>
    <w:semiHidden/>
    <w:unhideWhenUsed/>
    <w:rsid w:val="00205B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BD8"/>
    <w:rPr>
      <w:rFonts w:ascii="Tahoma" w:hAnsi="Tahoma" w:cs="Tahoma"/>
      <w:sz w:val="16"/>
      <w:szCs w:val="16"/>
    </w:rPr>
  </w:style>
  <w:style w:type="paragraph" w:styleId="Akapitzlist">
    <w:name w:val="List Paragraph"/>
    <w:basedOn w:val="Normalny"/>
    <w:uiPriority w:val="34"/>
    <w:qFormat/>
    <w:rsid w:val="00126691"/>
    <w:pPr>
      <w:ind w:left="720"/>
      <w:contextualSpacing/>
    </w:pPr>
  </w:style>
  <w:style w:type="paragraph" w:styleId="NormalnyWeb">
    <w:name w:val="Normal (Web)"/>
    <w:basedOn w:val="Normalny"/>
    <w:uiPriority w:val="99"/>
    <w:unhideWhenUsed/>
    <w:rsid w:val="00126691"/>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D60BB3"/>
    <w:rPr>
      <w:color w:val="0000FF" w:themeColor="hyperlink"/>
      <w:u w:val="single"/>
    </w:rPr>
  </w:style>
  <w:style w:type="character" w:customStyle="1" w:styleId="Nagwek1Znak">
    <w:name w:val="Nagłówek 1 Znak"/>
    <w:basedOn w:val="Domylnaczcionkaakapitu"/>
    <w:link w:val="Nagwek1"/>
    <w:uiPriority w:val="9"/>
    <w:rsid w:val="00A1567F"/>
    <w:rPr>
      <w:rFonts w:ascii="Ubuntu" w:eastAsiaTheme="majorEastAsia" w:hAnsi="Ubuntu" w:cstheme="majorBidi"/>
      <w:b/>
      <w:bCs/>
      <w:color w:val="0077C8"/>
      <w:szCs w:val="28"/>
    </w:rPr>
  </w:style>
  <w:style w:type="paragraph" w:styleId="Podtytu">
    <w:name w:val="Subtitle"/>
    <w:basedOn w:val="Normalny"/>
    <w:next w:val="Normalny"/>
    <w:link w:val="PodtytuZnak"/>
    <w:uiPriority w:val="11"/>
    <w:qFormat/>
    <w:rsid w:val="00302866"/>
    <w:pPr>
      <w:numPr>
        <w:ilvl w:val="1"/>
      </w:numPr>
      <w:ind w:left="1276"/>
    </w:pPr>
    <w:rPr>
      <w:rFonts w:ascii="Ubuntu Light" w:eastAsiaTheme="majorEastAsia" w:hAnsi="Ubuntu Light" w:cstheme="majorBidi"/>
      <w:iCs/>
      <w:color w:val="4F81BD" w:themeColor="accent1"/>
      <w:spacing w:val="15"/>
      <w:szCs w:val="24"/>
    </w:rPr>
  </w:style>
  <w:style w:type="character" w:customStyle="1" w:styleId="PodtytuZnak">
    <w:name w:val="Podtytuł Znak"/>
    <w:basedOn w:val="Domylnaczcionkaakapitu"/>
    <w:link w:val="Podtytu"/>
    <w:uiPriority w:val="11"/>
    <w:rsid w:val="00302866"/>
    <w:rPr>
      <w:rFonts w:ascii="Ubuntu Light" w:eastAsiaTheme="majorEastAsia" w:hAnsi="Ubuntu Light" w:cstheme="majorBidi"/>
      <w:iCs/>
      <w:color w:val="4F81BD" w:themeColor="accent1"/>
      <w:spacing w:val="15"/>
      <w:szCs w:val="24"/>
    </w:rPr>
  </w:style>
  <w:style w:type="paragraph" w:styleId="Tytu">
    <w:name w:val="Title"/>
    <w:basedOn w:val="Normalny"/>
    <w:next w:val="Normalny"/>
    <w:link w:val="TytuZnak"/>
    <w:uiPriority w:val="10"/>
    <w:qFormat/>
    <w:rsid w:val="00302866"/>
    <w:pPr>
      <w:pBdr>
        <w:bottom w:val="single" w:sz="8" w:space="4" w:color="4F81BD" w:themeColor="accent1"/>
      </w:pBdr>
      <w:shd w:val="clear" w:color="auto" w:fill="0077C8"/>
      <w:spacing w:after="300" w:line="240" w:lineRule="auto"/>
      <w:ind w:left="2268"/>
      <w:contextualSpacing/>
    </w:pPr>
    <w:rPr>
      <w:rFonts w:ascii="Ubuntu" w:eastAsiaTheme="majorEastAsia" w:hAnsi="Ubuntu" w:cstheme="majorBidi"/>
      <w:color w:val="FFFFFF" w:themeColor="background1"/>
      <w:spacing w:val="5"/>
      <w:kern w:val="28"/>
      <w:szCs w:val="52"/>
      <w:shd w:val="clear" w:color="auto" w:fill="0070C0"/>
    </w:rPr>
  </w:style>
  <w:style w:type="character" w:customStyle="1" w:styleId="TytuZnak">
    <w:name w:val="Tytuł Znak"/>
    <w:basedOn w:val="Domylnaczcionkaakapitu"/>
    <w:link w:val="Tytu"/>
    <w:uiPriority w:val="10"/>
    <w:rsid w:val="00302866"/>
    <w:rPr>
      <w:rFonts w:ascii="Ubuntu" w:eastAsiaTheme="majorEastAsia" w:hAnsi="Ubuntu" w:cstheme="majorBidi"/>
      <w:color w:val="FFFFFF" w:themeColor="background1"/>
      <w:spacing w:val="5"/>
      <w:kern w:val="28"/>
      <w:szCs w:val="52"/>
      <w:shd w:val="clear" w:color="auto" w:fill="0077C8"/>
    </w:rPr>
  </w:style>
  <w:style w:type="character" w:styleId="UyteHipercze">
    <w:name w:val="FollowedHyperlink"/>
    <w:basedOn w:val="Domylnaczcionkaakapitu"/>
    <w:uiPriority w:val="99"/>
    <w:semiHidden/>
    <w:unhideWhenUsed/>
    <w:rsid w:val="007C5600"/>
    <w:rPr>
      <w:color w:val="800080" w:themeColor="followedHyperlink"/>
      <w:u w:val="single"/>
    </w:rPr>
  </w:style>
  <w:style w:type="paragraph" w:customStyle="1" w:styleId="Default">
    <w:name w:val="Default"/>
    <w:rsid w:val="009C78A7"/>
    <w:pPr>
      <w:autoSpaceDE w:val="0"/>
      <w:autoSpaceDN w:val="0"/>
      <w:adjustRightInd w:val="0"/>
      <w:spacing w:after="0" w:line="240" w:lineRule="auto"/>
    </w:pPr>
    <w:rPr>
      <w:rFonts w:ascii="EUAlbertina" w:eastAsia="Calibri" w:hAnsi="EUAlbertina" w:cs="EUAlbertina"/>
      <w:color w:val="000000"/>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1567F"/>
    <w:pPr>
      <w:keepNext/>
      <w:keepLines/>
      <w:tabs>
        <w:tab w:val="left" w:pos="851"/>
      </w:tabs>
      <w:spacing w:before="480" w:after="0"/>
      <w:ind w:left="567"/>
      <w:outlineLvl w:val="0"/>
    </w:pPr>
    <w:rPr>
      <w:rFonts w:ascii="Ubuntu" w:eastAsiaTheme="majorEastAsia" w:hAnsi="Ubuntu" w:cstheme="majorBidi"/>
      <w:b/>
      <w:bCs/>
      <w:color w:val="0077C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5B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BD8"/>
  </w:style>
  <w:style w:type="paragraph" w:styleId="Stopka">
    <w:name w:val="footer"/>
    <w:basedOn w:val="Normalny"/>
    <w:link w:val="StopkaZnak"/>
    <w:uiPriority w:val="99"/>
    <w:unhideWhenUsed/>
    <w:rsid w:val="00205B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BD8"/>
  </w:style>
  <w:style w:type="paragraph" w:styleId="Tekstdymka">
    <w:name w:val="Balloon Text"/>
    <w:basedOn w:val="Normalny"/>
    <w:link w:val="TekstdymkaZnak"/>
    <w:uiPriority w:val="99"/>
    <w:semiHidden/>
    <w:unhideWhenUsed/>
    <w:rsid w:val="00205B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BD8"/>
    <w:rPr>
      <w:rFonts w:ascii="Tahoma" w:hAnsi="Tahoma" w:cs="Tahoma"/>
      <w:sz w:val="16"/>
      <w:szCs w:val="16"/>
    </w:rPr>
  </w:style>
  <w:style w:type="paragraph" w:styleId="Akapitzlist">
    <w:name w:val="List Paragraph"/>
    <w:basedOn w:val="Normalny"/>
    <w:uiPriority w:val="34"/>
    <w:qFormat/>
    <w:rsid w:val="00126691"/>
    <w:pPr>
      <w:ind w:left="720"/>
      <w:contextualSpacing/>
    </w:pPr>
  </w:style>
  <w:style w:type="paragraph" w:styleId="NormalnyWeb">
    <w:name w:val="Normal (Web)"/>
    <w:basedOn w:val="Normalny"/>
    <w:uiPriority w:val="99"/>
    <w:unhideWhenUsed/>
    <w:rsid w:val="00126691"/>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D60BB3"/>
    <w:rPr>
      <w:color w:val="0000FF" w:themeColor="hyperlink"/>
      <w:u w:val="single"/>
    </w:rPr>
  </w:style>
  <w:style w:type="character" w:customStyle="1" w:styleId="Nagwek1Znak">
    <w:name w:val="Nagłówek 1 Znak"/>
    <w:basedOn w:val="Domylnaczcionkaakapitu"/>
    <w:link w:val="Nagwek1"/>
    <w:uiPriority w:val="9"/>
    <w:rsid w:val="00A1567F"/>
    <w:rPr>
      <w:rFonts w:ascii="Ubuntu" w:eastAsiaTheme="majorEastAsia" w:hAnsi="Ubuntu" w:cstheme="majorBidi"/>
      <w:b/>
      <w:bCs/>
      <w:color w:val="0077C8"/>
      <w:szCs w:val="28"/>
    </w:rPr>
  </w:style>
  <w:style w:type="paragraph" w:styleId="Podtytu">
    <w:name w:val="Subtitle"/>
    <w:basedOn w:val="Normalny"/>
    <w:next w:val="Normalny"/>
    <w:link w:val="PodtytuZnak"/>
    <w:uiPriority w:val="11"/>
    <w:qFormat/>
    <w:rsid w:val="00302866"/>
    <w:pPr>
      <w:numPr>
        <w:ilvl w:val="1"/>
      </w:numPr>
      <w:ind w:left="1276"/>
    </w:pPr>
    <w:rPr>
      <w:rFonts w:ascii="Ubuntu Light" w:eastAsiaTheme="majorEastAsia" w:hAnsi="Ubuntu Light" w:cstheme="majorBidi"/>
      <w:iCs/>
      <w:color w:val="4F81BD" w:themeColor="accent1"/>
      <w:spacing w:val="15"/>
      <w:szCs w:val="24"/>
    </w:rPr>
  </w:style>
  <w:style w:type="character" w:customStyle="1" w:styleId="PodtytuZnak">
    <w:name w:val="Podtytuł Znak"/>
    <w:basedOn w:val="Domylnaczcionkaakapitu"/>
    <w:link w:val="Podtytu"/>
    <w:uiPriority w:val="11"/>
    <w:rsid w:val="00302866"/>
    <w:rPr>
      <w:rFonts w:ascii="Ubuntu Light" w:eastAsiaTheme="majorEastAsia" w:hAnsi="Ubuntu Light" w:cstheme="majorBidi"/>
      <w:iCs/>
      <w:color w:val="4F81BD" w:themeColor="accent1"/>
      <w:spacing w:val="15"/>
      <w:szCs w:val="24"/>
    </w:rPr>
  </w:style>
  <w:style w:type="paragraph" w:styleId="Tytu">
    <w:name w:val="Title"/>
    <w:basedOn w:val="Normalny"/>
    <w:next w:val="Normalny"/>
    <w:link w:val="TytuZnak"/>
    <w:uiPriority w:val="10"/>
    <w:qFormat/>
    <w:rsid w:val="00302866"/>
    <w:pPr>
      <w:pBdr>
        <w:bottom w:val="single" w:sz="8" w:space="4" w:color="4F81BD" w:themeColor="accent1"/>
      </w:pBdr>
      <w:shd w:val="clear" w:color="auto" w:fill="0077C8"/>
      <w:spacing w:after="300" w:line="240" w:lineRule="auto"/>
      <w:ind w:left="2268"/>
      <w:contextualSpacing/>
    </w:pPr>
    <w:rPr>
      <w:rFonts w:ascii="Ubuntu" w:eastAsiaTheme="majorEastAsia" w:hAnsi="Ubuntu" w:cstheme="majorBidi"/>
      <w:color w:val="FFFFFF" w:themeColor="background1"/>
      <w:spacing w:val="5"/>
      <w:kern w:val="28"/>
      <w:szCs w:val="52"/>
      <w:shd w:val="clear" w:color="auto" w:fill="0070C0"/>
    </w:rPr>
  </w:style>
  <w:style w:type="character" w:customStyle="1" w:styleId="TytuZnak">
    <w:name w:val="Tytuł Znak"/>
    <w:basedOn w:val="Domylnaczcionkaakapitu"/>
    <w:link w:val="Tytu"/>
    <w:uiPriority w:val="10"/>
    <w:rsid w:val="00302866"/>
    <w:rPr>
      <w:rFonts w:ascii="Ubuntu" w:eastAsiaTheme="majorEastAsia" w:hAnsi="Ubuntu" w:cstheme="majorBidi"/>
      <w:color w:val="FFFFFF" w:themeColor="background1"/>
      <w:spacing w:val="5"/>
      <w:kern w:val="28"/>
      <w:szCs w:val="52"/>
      <w:shd w:val="clear" w:color="auto" w:fill="0077C8"/>
    </w:rPr>
  </w:style>
  <w:style w:type="character" w:styleId="UyteHipercze">
    <w:name w:val="FollowedHyperlink"/>
    <w:basedOn w:val="Domylnaczcionkaakapitu"/>
    <w:uiPriority w:val="99"/>
    <w:semiHidden/>
    <w:unhideWhenUsed/>
    <w:rsid w:val="007C5600"/>
    <w:rPr>
      <w:color w:val="800080" w:themeColor="followedHyperlink"/>
      <w:u w:val="single"/>
    </w:rPr>
  </w:style>
  <w:style w:type="paragraph" w:customStyle="1" w:styleId="Default">
    <w:name w:val="Default"/>
    <w:rsid w:val="009C78A7"/>
    <w:pPr>
      <w:autoSpaceDE w:val="0"/>
      <w:autoSpaceDN w:val="0"/>
      <w:adjustRightInd w:val="0"/>
      <w:spacing w:after="0" w:line="240" w:lineRule="auto"/>
    </w:pPr>
    <w:rPr>
      <w:rFonts w:ascii="EUAlbertina" w:eastAsia="Calibri" w:hAnsi="EUAlbertina" w:cs="EUAlbertina"/>
      <w:color w:val="000000"/>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816">
      <w:bodyDiv w:val="1"/>
      <w:marLeft w:val="0"/>
      <w:marRight w:val="0"/>
      <w:marTop w:val="0"/>
      <w:marBottom w:val="0"/>
      <w:divBdr>
        <w:top w:val="none" w:sz="0" w:space="0" w:color="auto"/>
        <w:left w:val="none" w:sz="0" w:space="0" w:color="auto"/>
        <w:bottom w:val="none" w:sz="0" w:space="0" w:color="auto"/>
        <w:right w:val="none" w:sz="0" w:space="0" w:color="auto"/>
      </w:divBdr>
    </w:div>
    <w:div w:id="142626929">
      <w:bodyDiv w:val="1"/>
      <w:marLeft w:val="0"/>
      <w:marRight w:val="0"/>
      <w:marTop w:val="0"/>
      <w:marBottom w:val="0"/>
      <w:divBdr>
        <w:top w:val="none" w:sz="0" w:space="0" w:color="auto"/>
        <w:left w:val="none" w:sz="0" w:space="0" w:color="auto"/>
        <w:bottom w:val="none" w:sz="0" w:space="0" w:color="auto"/>
        <w:right w:val="none" w:sz="0" w:space="0" w:color="auto"/>
      </w:divBdr>
    </w:div>
    <w:div w:id="214003448">
      <w:bodyDiv w:val="1"/>
      <w:marLeft w:val="0"/>
      <w:marRight w:val="0"/>
      <w:marTop w:val="0"/>
      <w:marBottom w:val="0"/>
      <w:divBdr>
        <w:top w:val="none" w:sz="0" w:space="0" w:color="auto"/>
        <w:left w:val="none" w:sz="0" w:space="0" w:color="auto"/>
        <w:bottom w:val="none" w:sz="0" w:space="0" w:color="auto"/>
        <w:right w:val="none" w:sz="0" w:space="0" w:color="auto"/>
      </w:divBdr>
    </w:div>
    <w:div w:id="397293069">
      <w:bodyDiv w:val="1"/>
      <w:marLeft w:val="0"/>
      <w:marRight w:val="0"/>
      <w:marTop w:val="0"/>
      <w:marBottom w:val="0"/>
      <w:divBdr>
        <w:top w:val="none" w:sz="0" w:space="0" w:color="auto"/>
        <w:left w:val="none" w:sz="0" w:space="0" w:color="auto"/>
        <w:bottom w:val="none" w:sz="0" w:space="0" w:color="auto"/>
        <w:right w:val="none" w:sz="0" w:space="0" w:color="auto"/>
      </w:divBdr>
    </w:div>
    <w:div w:id="951520725">
      <w:bodyDiv w:val="1"/>
      <w:marLeft w:val="0"/>
      <w:marRight w:val="0"/>
      <w:marTop w:val="0"/>
      <w:marBottom w:val="0"/>
      <w:divBdr>
        <w:top w:val="none" w:sz="0" w:space="0" w:color="auto"/>
        <w:left w:val="none" w:sz="0" w:space="0" w:color="auto"/>
        <w:bottom w:val="none" w:sz="0" w:space="0" w:color="auto"/>
        <w:right w:val="none" w:sz="0" w:space="0" w:color="auto"/>
      </w:divBdr>
    </w:div>
    <w:div w:id="1212691691">
      <w:bodyDiv w:val="1"/>
      <w:marLeft w:val="0"/>
      <w:marRight w:val="0"/>
      <w:marTop w:val="0"/>
      <w:marBottom w:val="0"/>
      <w:divBdr>
        <w:top w:val="none" w:sz="0" w:space="0" w:color="auto"/>
        <w:left w:val="none" w:sz="0" w:space="0" w:color="auto"/>
        <w:bottom w:val="none" w:sz="0" w:space="0" w:color="auto"/>
        <w:right w:val="none" w:sz="0" w:space="0" w:color="auto"/>
      </w:divBdr>
    </w:div>
    <w:div w:id="1215581183">
      <w:bodyDiv w:val="1"/>
      <w:marLeft w:val="0"/>
      <w:marRight w:val="0"/>
      <w:marTop w:val="0"/>
      <w:marBottom w:val="0"/>
      <w:divBdr>
        <w:top w:val="none" w:sz="0" w:space="0" w:color="auto"/>
        <w:left w:val="none" w:sz="0" w:space="0" w:color="auto"/>
        <w:bottom w:val="none" w:sz="0" w:space="0" w:color="auto"/>
        <w:right w:val="none" w:sz="0" w:space="0" w:color="auto"/>
      </w:divBdr>
    </w:div>
    <w:div w:id="1269971915">
      <w:bodyDiv w:val="1"/>
      <w:marLeft w:val="0"/>
      <w:marRight w:val="0"/>
      <w:marTop w:val="0"/>
      <w:marBottom w:val="0"/>
      <w:divBdr>
        <w:top w:val="none" w:sz="0" w:space="0" w:color="auto"/>
        <w:left w:val="none" w:sz="0" w:space="0" w:color="auto"/>
        <w:bottom w:val="none" w:sz="0" w:space="0" w:color="auto"/>
        <w:right w:val="none" w:sz="0" w:space="0" w:color="auto"/>
      </w:divBdr>
    </w:div>
    <w:div w:id="1324361251">
      <w:bodyDiv w:val="1"/>
      <w:marLeft w:val="0"/>
      <w:marRight w:val="0"/>
      <w:marTop w:val="0"/>
      <w:marBottom w:val="0"/>
      <w:divBdr>
        <w:top w:val="none" w:sz="0" w:space="0" w:color="auto"/>
        <w:left w:val="none" w:sz="0" w:space="0" w:color="auto"/>
        <w:bottom w:val="none" w:sz="0" w:space="0" w:color="auto"/>
        <w:right w:val="none" w:sz="0" w:space="0" w:color="auto"/>
      </w:divBdr>
    </w:div>
    <w:div w:id="18492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rasmusplusvet.nl/QIS2020/default.aspx" TargetMode="External"/><Relationship Id="rId4" Type="http://schemas.microsoft.com/office/2007/relationships/stylesWithEffects" Target="stylesWithEffects.xml"/><Relationship Id="rId9" Type="http://schemas.openxmlformats.org/officeDocument/2006/relationships/hyperlink" Target="http://ec.europa.eu/programmes/erasmus-plus/calls/2017-eac-a06-vet-mobility-charter_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rasmusplus.org.pl/dokument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916FD-6F23-4B3B-91F9-2765CD85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2244</Words>
  <Characters>13464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Niewiadomski</dc:creator>
  <cp:lastModifiedBy>ktulkis</cp:lastModifiedBy>
  <cp:revision>2</cp:revision>
  <cp:lastPrinted>2016-03-16T11:44:00Z</cp:lastPrinted>
  <dcterms:created xsi:type="dcterms:W3CDTF">2018-04-06T12:45:00Z</dcterms:created>
  <dcterms:modified xsi:type="dcterms:W3CDTF">2018-04-06T12:45:00Z</dcterms:modified>
</cp:coreProperties>
</file>